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9A" w:rsidRPr="0090019A" w:rsidRDefault="0090019A" w:rsidP="0090019A">
      <w:pPr>
        <w:jc w:val="center"/>
        <w:outlineLvl w:val="2"/>
        <w:rPr>
          <w:rFonts w:eastAsia="Times New Roman" w:cs="Times New Roman"/>
          <w:b/>
          <w:bCs/>
          <w:color w:val="261612"/>
          <w:szCs w:val="24"/>
          <w:lang w:val="uk-UA" w:eastAsia="ru-RU"/>
        </w:rPr>
      </w:pPr>
      <w:r w:rsidRPr="0090019A">
        <w:rPr>
          <w:rFonts w:eastAsia="Times New Roman" w:cs="Times New Roman"/>
          <w:b/>
          <w:bCs/>
          <w:color w:val="261612"/>
          <w:szCs w:val="24"/>
          <w:lang w:val="uk-UA" w:eastAsia="ru-RU"/>
        </w:rPr>
        <w:t>Перелік облікових статистичних форм, які мають вестись на паперових носіях</w:t>
      </w:r>
    </w:p>
    <w:p w:rsidR="0090019A" w:rsidRPr="0090019A" w:rsidRDefault="0090019A" w:rsidP="0090019A">
      <w:pPr>
        <w:jc w:val="center"/>
        <w:outlineLvl w:val="2"/>
        <w:rPr>
          <w:rFonts w:eastAsia="Times New Roman" w:cs="Times New Roman"/>
          <w:b/>
          <w:bCs/>
          <w:color w:val="261612"/>
          <w:szCs w:val="24"/>
          <w:lang w:val="uk-UA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7166"/>
        <w:gridCol w:w="1543"/>
      </w:tblGrid>
      <w:tr w:rsidR="00F63678" w:rsidRPr="00F63678" w:rsidTr="00F63678">
        <w:trPr>
          <w:trHeight w:val="436"/>
        </w:trPr>
        <w:tc>
          <w:tcPr>
            <w:tcW w:w="636" w:type="dxa"/>
            <w:vAlign w:val="center"/>
          </w:tcPr>
          <w:p w:rsidR="00F63678" w:rsidRDefault="00F63678" w:rsidP="00F63678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F63678">
              <w:rPr>
                <w:rFonts w:cs="Times New Roman"/>
                <w:b/>
                <w:szCs w:val="24"/>
                <w:lang w:val="uk-UA"/>
              </w:rPr>
              <w:t>№</w:t>
            </w:r>
          </w:p>
          <w:p w:rsidR="00F63678" w:rsidRPr="00F63678" w:rsidRDefault="00F63678" w:rsidP="00F63678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F63678">
              <w:rPr>
                <w:rFonts w:cs="Times New Roman"/>
                <w:b/>
                <w:szCs w:val="24"/>
                <w:lang w:val="uk-UA"/>
              </w:rPr>
              <w:t>п/п</w:t>
            </w:r>
          </w:p>
        </w:tc>
        <w:tc>
          <w:tcPr>
            <w:tcW w:w="7355" w:type="dxa"/>
            <w:vAlign w:val="center"/>
          </w:tcPr>
          <w:p w:rsidR="00F63678" w:rsidRPr="00F63678" w:rsidRDefault="00F63678" w:rsidP="00F63678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F63678">
              <w:rPr>
                <w:rFonts w:cs="Times New Roman"/>
                <w:b/>
                <w:szCs w:val="24"/>
                <w:lang w:val="uk-UA"/>
              </w:rPr>
              <w:t>Найменування облікової форми</w:t>
            </w:r>
          </w:p>
        </w:tc>
        <w:tc>
          <w:tcPr>
            <w:tcW w:w="1580" w:type="dxa"/>
            <w:vAlign w:val="center"/>
          </w:tcPr>
          <w:p w:rsidR="00F63678" w:rsidRPr="00F63678" w:rsidRDefault="00F63678" w:rsidP="00E57B65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F63678">
              <w:rPr>
                <w:rFonts w:cs="Times New Roman"/>
                <w:b/>
                <w:szCs w:val="24"/>
                <w:lang w:val="uk-UA"/>
              </w:rPr>
              <w:t>№ форми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стаціонарного хворого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переривання вагітності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003-1/о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хворого денного стаціонару поліклініки, стаціонару вдома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003-2/о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Первинний огляд анестезіолога і протокол загального знеболювання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003-3/о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Листок лікарських призначень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003-4/о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Протокол переливання крові та її компонентів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003-5/о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Температурний листок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Листок реєстрації переливання трансфузійних рідин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запису оперативних втручань у стаціонарі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008/о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Листок основних показників стану хворого, який знаходиться в відділенні (палаті) анестезіології і інтенсивної терапії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констатації смерті на підставі смерті мозку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Протокол (карта) патологоанатомічного дослідження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Протокол патологоанатомічного дослідження посліду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013-1/о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Протокол патологоанатомічного дослідження трупа плода, мертвонародженого, померлого новонародженого та дитини першого року життя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013-2/о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патологоанатомічне дослідження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надходження і видачі трупів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Зведена відомість обліку руху хворих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констатації біологічної смерті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обліку вилучення тканин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випадок пересадки органу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019/о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Паспорт на гомотрансплантант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донора (трупа)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замороженого кісткового мозку, що знаходиться на зберіганні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кісткового мозку, що заготовлений для консервації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консервованого кісткового мозку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амбулаторного хворого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Вкладний листок № 1 до ф. № 025/о (дані профілактичного огляду)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-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Вкладний листок № 2 до ф. № 025/о (щорічний епікриз на диспансерного хворого)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-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Вкладний листок на підлітка до медичної карти амбулаторного хворого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025-1/о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студента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025-3/о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дитини (для школи, школи-інтернату, школи-ліцею, дитячого будинку, дитячого садка)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Виписка з медичної карти амбулаторного (стаціонарного) хворого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Виписка з медичної карти стаціонарного хворого на злоякісне новоутворення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027-1/о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Протокол про виявлення у хворого занедбаної форми злоякісного новоутворення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027-2/о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Консультативний висновок спеціаліста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консультацію в діагностичні кабінети, в лабораторії та результат обстежень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028-1/о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Контрольна карта диспансерного нагляду за хворим на розлади психіки та особою, яка має розлади психіки внаслідок вживання психоактивних речовин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030-1/о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Статистичний талон на хворого, який знятий з диспансерного нагляду психоневрологічного/наркологічного закладу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030-2/о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39 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Контрольна карта диспансерного нагляду за хворим на туберкульоз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030-4/о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Реєстраційна карта хворого на злоякісне новоутворення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030-6/о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Книга запису викликів лікарів додому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запису пологової допомоги вдома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про вилучення органів і тканин у донора-трупа для трансплантації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Етикетка на флакон з кістковим мозком, заготовленим для заморожування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запису висновків лікарсько-консультативної комісії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035/о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Карточка попереднього запису на прийом до лікаря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040/о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Етикетка на флакон з кістковим мозком, розмороженим для трансплантації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041/о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хворого, який лікується в кабінеті лікувальної фізкультури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042/о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49 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стоматологічного хворого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043/о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хворого, який лікується у фізіотерапевтичному кабінеті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044/о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звернення за антирабічною допомогою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045/о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хворого, який підлягає лікуванню променевою терапією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профілактичних флюорографічних досліджень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Лікувальна карта призовника і відрізний талон лікувальної карти призовника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Іменний список призовників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обстеження дитини (підлітка) з незвичайною реакцією на вакцинацію (ревакцинацію) БЦЖ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обстежених на спеціалізованій медичній комісії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для дільничного педіатра або сімейного лікаря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59 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Екстрене повідомлення про інфекційне захворювання, харчове, гостре професійне отруєння, незвичайну реакцію на щеплення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вилучення донорських органів та тканин з метою подальшої трансплантації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059/о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інфекційних досліджень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Лікарсько-контрольна карта фізкультурника і спортсмена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Лікарсько-контрольна карта диспансерного нагляду спортсмена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профілактичних щеплень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імунізації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063-1/о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хворого венеричним захворюванням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хворого грибковим захворюванням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065-1/о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Статистична карта хворого, який вибув із стаціонару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69 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Статистична карта хворого, який вибув із психіатричного (наркологічного) стаціонару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066-1/о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для одержання путівки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070/о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Санаторно-курортна карта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072/о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хворого з імплантованим електрокардіостимулятором</w:t>
            </w:r>
            <w:bookmarkStart w:id="0" w:name="_GoBack"/>
            <w:bookmarkEnd w:id="0"/>
            <w:r w:rsidRPr="00F63678">
              <w:rPr>
                <w:rFonts w:cs="Times New Roman"/>
                <w:szCs w:val="24"/>
                <w:lang w:val="uk-UA"/>
              </w:rPr>
              <w:t xml:space="preserve"> (ЕКС)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073/о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Санаторно-курортна карта для дітей і підлітків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076/о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Путівка в дитячий санаторій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077/о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в санаторій для хворих на туберкульоз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078/о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довідка на учня, який від'їжджає в оздоровчий табір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079/о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Медичний висновок про дитину-інваліда віком до 16 років направляється в районне (міське) управління праці та соціального захисту населення за місцем проживання батьків (опікуна)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хворого на туберкульоз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79 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антибактеріального лікування (до медичної карти) хворого на туберкульоз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081-1/о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довідка (для від'їжджаючого за кордон) і корінець до медичної довідки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довідка щодо придатності до керування транспортним засобом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про проходження профілактичного психіатричного огляду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083-1/о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реєстрацій висновків медичних комісій по огляду громадян, які направляються на роботу в порядку організованого набору і громадського призову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083-2/о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виданих (отриманих) бланків Медичних довідок щодо придатності до керування транспортним засобом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083-4/о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Лікарський висновок про переведення вагітної на іншу роботу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дільничної медсестри протитуберкульозного диспансеру, протитуберкульозного диспансерного відділення (кабінету) лікарні (поліклініки)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довідка (лікарський професійно-консультативний висновок)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Книга запису роботи юрисконсульта закладу охорони здоров'я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89 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хворого з уперше в житті встановленим діагнозом активного туберкульозу або його рецидиву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випадок захворювання на сифіліс, гонококову, хламідійну інфекцію, урогенітальний мікоплазмоз та трихомоніаз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089-1/о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хворого з вперше в житті встановленим діагнозом трихофітії, мікроспорії, фавуса, корости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089-2/о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хворого з вперше в житті встановленим діагнозом раку або іншого злоякісного новоутворення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Листок призначень лікарями наркотичних і психотропних лікарських засобів та виконання цих призначень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травму невиробничого характеру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обов'язковий попередній медичний огляд працівника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Листок очікування реципієнтів на пересадку органів (втратив чинність)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про термін тимчасової непрацездатності для подання до страхової організації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094-1/о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99 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кандидата на трансплантацію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094-2/о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про тимчасову непрацездатність студента, учня технікуму, професійно-технічного училища, про хворобу, карантин і інші причини відсутності дитини, яка відвідує школу, дитячий дошкільний заклад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про тимчасову непрацездатність в зв'язку з побутовою травмою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095-1/о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Історія пологів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розвитку новонародженого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Виписка із карти розвитку новонародженого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097-1/о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прийому хворих і породілі в стаціонарі ФАП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результат лікування безпліддя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099/о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стаціонарної, амбулаторної, заочної, посмертної судово-психіатричної експертизи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психіатричного огляду засудженого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109 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відділення (палати) для новонароджених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Медичне свідоцтво про народження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103/о-95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довідка про перебування дитини під наглядом лікувального закладу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103-1/о-95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акта про дитину, покинуту в пологовому будинку, іншому закладі охорони здоров'я або яку відмовилися забрати батьки чи інші родичі, про підкинуту чи знайдену дитину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103-2/о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психіатричного огляду особи, яка перебувала на примусовому лікуванні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стаціонарної і амбулаторної судово-психіатричної експертизи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Лікарське свідоцтво про смерть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106/о-95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Фельдшерська довідка про смерть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106-1/о-95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Лікарське свідоцтво про перинатальну смерть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106-2/о-95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аварій при наданні медичної допомоги ВІЛ-інфікованим та роботі з ВІЛ-інфікованим матеріалом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108-1/о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119 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Індивідуальна карта вагітної і породіллі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111/о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Історія розвитку дитини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112/о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Обмінна карта пологового будинку, пологового відділення лікарні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113/о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Супровідний листок станції швидкої допомоги і талон до супровідного листка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114/о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Завдання на санітарний виїзд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118/о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Завдання лікарю-консультанту. Довідка про виконання завдання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119/о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Протокол обов'язкових попереднього та періодичного психіатричних оглядів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122-1/о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довідка про проходження обов'язкових попереднього та періодичного психіатричних оглядів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122-2/о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виданих (отриманих) бланків медичних довідок про проходження обов'язкових попереднього та періодичного психіатричних оглядів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122-3/о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Картка особи, яка підлягає медичному огляду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129 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для запису годування дитини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довідка для отримання дозволу (ліцензії) на об'єкт дозвільної системи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виданих (отриманих) бланків медичних довідок для отримання дозволу (ліцензії) на об'єкт дозвільної системи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127-1/о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Контрольний журнал реєстрації групи крові і резус-приналежності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127-2/о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Протокол медичного огляду для встановлення факту вживання психоактивної речовини та стану сп'яніння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медичних оглядів для встановлення факту вживання психоактивної речовини та стану сп'яніння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129-1/о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Карточка хворого цукровим діабетом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132/о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довідка про стан здоров'я претендентів на посади керівників, заступників керівників центральних органів виконавчої влади, а також голів місцевих державних адміністрацій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133/о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медичних довідок про стан здоров'я претендентів на посади керівників, заступників керівників центральних органів виконавчої влади, а також голів місцевих державних адміністрацій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133-1/о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на випадок травматизму на транспорті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136/о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139 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Реєстраційна карта дитини, яка хвора на цукровий діабет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136-2/о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побічні реакції/дії лікарських засобів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137/о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щозмінного передрейсового та післярейсового медичних оглядів водіїв*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137-2/о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передрейсових оглядів водіїв і передзмінних оглядів робочих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139/о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Сертифікат про проходження наркологічного огляду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виданих (отриманих) бланків сертифікатів про проходження наркологічного огляду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140-1/о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Свідоцтво про право на проведення передрейсових (післярейсових) медичних оглядів водіїв транспортних засобів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огляду водія (кандидата у водії) транспорту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Посвідчення водія про проходження медичної підготовки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виданих (отриманих) бланків медичних посвідчень водія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143-1/о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149 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комісії по медичному огляду водіїв для визначення їх придатності до керування транспортом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Медична карта профілактичного наркологічного огляду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Посвідчення про проходження навчання сучасним методам проведення профілактичних наркологічних оглядів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для призначення і виплати державної допомоги у зв'язку з вагітністю та пологами жінкам, які не застраховані в системі загальнообов'язкового державного соціального страхування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виданих (отриманих) довідок для призначення і виплати державної допомоги у зв'язку з вагітністю та пологами жінкам, які не застраховані в системі загальнообов'язкового державного соціального страхування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147-1/о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добровільне медичне обстеження особи, яка подала заяву про реєстрацію шлюбу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147-2/о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Реєстраційна генетична карта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народження дитини та обстеження на наявність вроджених вад розвитку (ВВР), хромосомної і спадкової патології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149-1/о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дитину з вродженими вадами розвитку (ВВР) та множинними дизморфіями, хромосомною і спадковою патологією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149-2/о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Реєстраційна карта хворого з порушенням росту, що потребує лікування гормоном, росту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149-3/о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159 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Карта обліку процедур гемодіалізу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померлих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новонароджених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випадків перинатальної смерті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Термінове повідомлення про надання медичної допомоги при надзвичайній ситуації (НС)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155-1/о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інформації про надання медичної допомоги при надзвичайних ситуаціях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огляду МСЕК по визначенню медичних показань для забезпечення інвалідів автомобілями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Виписка з акта огляду МСЕК по визначенню медпоказань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156-1/о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про результати огляду на встановлення медпоказань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156-2/о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протоколів засідань МСЕК по автотранспорту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156-3/о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169 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огляду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Виписка з акта огляду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157-1/о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Висновок про час настання інвалідності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157-2/о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про направлення інвалідів в будинок-інтернат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157-3/о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довідок МСЕК, виданих інвалідам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157-4/о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протоколів засідань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157-5/о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про результати визначення ступеня втрати професійної працездатності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Виписка з акта огляду МСЕК про результати визначення ступеня втрати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158-1/о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Виписка з акта огляду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158-2/о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Статистичний талон експертного обстеження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179 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Статистичний талон № 2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159-1/о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Індивідуальна програма реабілітації інваліда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індивідуальних програм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160-1/о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отримання і витрат довідок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160-2/о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Медико-експертна справа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160-3/о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контролю виконання індивідуальних програм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160-4/о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інваліда в лікувально-профілактичні заклади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підприємству, організації про результати огляду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медико-соціальних експертних справ, що надходять в обл.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передачі медико-соціальних експертних справ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163-1/о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189 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консультацій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направлень в НДІ МСЕ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164-1/о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звернень громадян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164-2/о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направлень на МСЕК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продовження лікування по листку тимчасової непрацездатності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Довідка про визнання неінвалідом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Реєстраційна карта хворого з хронічною нирковою недостатністю (ХНН) та з трансплантованою ниркою (ТН)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167/о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Висновок експерта (судово-медичної експертизи)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170/о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Акт судово-медичного дослідження (обстеження)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171/о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Висновок експерта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172/о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199 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в судово-медичну лабораторію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178/о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судово-гістологічне дослідження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180/о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трупів в судово-медичному морзі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181/о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осіб, які проходять обстеження у відділі експертизи потерпілих, звинувачених та інших осіб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182/о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комісійних судово-медичних експертиз за матеріалами слідчих і судових справ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183/о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експертиз (досліджень), речових доказів та документів у відд.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184/о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експертиз в судовому засіданні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185/о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Висновок експерта (експертиза за матеріалами справи)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188/о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консультацію, рентген. обстеження до "Висновку експерта"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189/о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носильних речей, речових доказів, коштовностей, документів в судово-медичному морзі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191/о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209 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Етикетка на банку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192/о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аналіз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біохімічний аналіз крові, плазми, сироватки, сечі, спинномозкової рідини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Цитологічне дослідження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мікробіологічне (бактеріологічне, вірусологічне, паразитологічне) дослідження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санітарно-мікробіологічне дослідження і результат санітарно-мікробіологічного дослідження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для дослідження крові на пробу Кумбса і результат дослідження крові на пробу Кумбса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для дослідження крові на резус-приналежність і резус-антитіла і результат дослідження крові на резус-приналежність і резус-антитіла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сім'яної рідини (сперматограма)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Результат аналізу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219 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Результат мікробіологічного дослідження на МБТ (мікобактерії туберкульозу)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209-1/о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сечі загальний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сечі за Зимницьким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сечі за Нечипоренком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сечі на глюкозуричний профіль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сечі на активність а-амілази (діастаза)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Цитоморфологічне дослідження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мокротиння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виділення із простати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виділення із сечостатевих органів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229 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калу (копрограма)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219/о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калу на гельмінти та найпростіші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шлункового вмісту (фракційне дослідження)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дуоденального вмісту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спинномозкової рідини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Клінічний аналіз крові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на гемоглобін, еритроцити, швидкість осідання еритроцитів, кольоровий показник, тромбоцити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пунктату кісткового мозку (мієлограма)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Біохімічний аналіз крові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(білкові фракції сироватки крові (метод електрофорезу))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229/о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239 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Імунологічне дослідження крові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на вміст глюкози натщесерце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(глікемічна крива після навантаження глюкозою, галактозою)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(імуноферментний аналіз)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233/0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на активність ферментів сироватки крові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234/0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на вміст гормонів, медіаторів і альфафетопротеїну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235/0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сечі на вміст гормонів і медіаторів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236/0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(показники системи згортання)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237/0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(показники системи згортання - скорочений варіант)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238/0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сироваток крові, які надходять в діагностичну лабораторію на ВІЛ-інфекцію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239/0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249 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Результат мікробіологічного дослідження і визначення чутливості виділених культур до хіміотерапевтичних препаратів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240/0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Результат мікробіологічного дослідження і визначення чутливості виділених культур МБТ до антибактеріальних препаратів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240-1/о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на реакцію Васермана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(специфічні реакції на сифіліс)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241-1/о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Серологічне дослідження крові на сифіліс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241-2/о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(реакція Відаля, Райта, Хеддльсона та інші)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на ревмопроби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на маркери вірусних гепатитів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дослідження зразків сироваток крові на ВІЛ-інфекцію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Аналіз крові на токсоплазмоз (імуноферментний аналіз)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259 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дослідження зразків сироваток крові на наявність антитіл до ВІЛ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249/о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аналізів і їх результатів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мікробіологічних та паразитологічних досліджень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Робочий журнал мікробіологічних досліджень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досліджень і результатів визначення чутливості мікроорганізмів до хіміотерапевтичних препаратів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254/о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мікробіологічних досліджень на туберкульоз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виділених культур мікобактерій туберкульозу та результати визначення їх чутливості до антибактеріальних препаратів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255-1/о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приготування і контролю поживних середовищ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контролю роботи стерилізаторів повітряного, парового автоклаву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257/о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Робочий журнал досліджень на стерильність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258/о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269 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серологічних досліджень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259/о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реєстрації серологічних досліджень (діагностика сифілісу)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260/о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Листок щоденного обліку роботи лікаря-лаборанта, лаборанта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261/о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аналізів, зроблених в лабораторії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262/о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серологічне дослідження крові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265/о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274 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Направлення на дослідження крові (спинномозкової рідини) на РІБТ і РІФ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266/о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275 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вагітну, в крові якої виявлені антитіла до ВІЛ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501-1/о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276 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закінчення вагітності у ВІЛ-інфікованої жінки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501-2/о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277 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взяття на облік дитини, народженої ВІЛ-інфікованою жінкою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501-3/о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278 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Повідомлення про результати сероепідеміологічного моніторингу поширення ВІЛ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502-3/о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279 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антиретровірусних препаратів в закладах охорони здоров'я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510/о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280 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Журнал обліку антиретровірусних препаратів у відділеннях і кабінетах закладів охорони здоров'я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№ 510-1/о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281 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Листок непрацездатності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282 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Рецепт (дорослий, дитячий)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Ф-1</w:t>
            </w:r>
          </w:p>
        </w:tc>
      </w:tr>
      <w:tr w:rsidR="00F63678" w:rsidRPr="00F63678" w:rsidTr="00F63678">
        <w:tc>
          <w:tcPr>
            <w:tcW w:w="636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283 </w:t>
            </w:r>
          </w:p>
        </w:tc>
        <w:tc>
          <w:tcPr>
            <w:tcW w:w="7355" w:type="dxa"/>
          </w:tcPr>
          <w:p w:rsidR="00F63678" w:rsidRPr="00F63678" w:rsidRDefault="00F63678" w:rsidP="00E57B65">
            <w:pPr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Рецепт (безкоштовно, оплата 50 %) </w:t>
            </w:r>
          </w:p>
        </w:tc>
        <w:tc>
          <w:tcPr>
            <w:tcW w:w="1580" w:type="dxa"/>
          </w:tcPr>
          <w:p w:rsidR="00F63678" w:rsidRPr="00F63678" w:rsidRDefault="00F63678" w:rsidP="00E57B65">
            <w:pPr>
              <w:jc w:val="center"/>
              <w:rPr>
                <w:rFonts w:cs="Times New Roman"/>
                <w:szCs w:val="24"/>
                <w:lang w:val="uk-UA"/>
              </w:rPr>
            </w:pPr>
            <w:r w:rsidRPr="00F63678">
              <w:rPr>
                <w:rFonts w:cs="Times New Roman"/>
                <w:szCs w:val="24"/>
                <w:lang w:val="uk-UA"/>
              </w:rPr>
              <w:t>Ф-2</w:t>
            </w:r>
          </w:p>
        </w:tc>
      </w:tr>
    </w:tbl>
    <w:p w:rsidR="0090019A" w:rsidRPr="0090019A" w:rsidRDefault="0090019A" w:rsidP="0090019A">
      <w:pPr>
        <w:rPr>
          <w:rFonts w:cs="Times New Roman"/>
          <w:szCs w:val="24"/>
          <w:lang w:val="uk-UA"/>
        </w:rPr>
      </w:pPr>
    </w:p>
    <w:p w:rsidR="00E57B65" w:rsidRPr="0090019A" w:rsidRDefault="00E57B65">
      <w:pPr>
        <w:rPr>
          <w:rFonts w:cs="Times New Roman"/>
          <w:szCs w:val="24"/>
          <w:lang w:val="uk-UA"/>
        </w:rPr>
      </w:pPr>
    </w:p>
    <w:sectPr w:rsidR="00E57B65" w:rsidRPr="0090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65" w:rsidRDefault="00E57B65" w:rsidP="0090019A">
      <w:r>
        <w:separator/>
      </w:r>
    </w:p>
  </w:endnote>
  <w:endnote w:type="continuationSeparator" w:id="0">
    <w:p w:rsidR="00E57B65" w:rsidRDefault="00E57B65" w:rsidP="0090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65" w:rsidRDefault="00E57B65" w:rsidP="0090019A">
      <w:r>
        <w:separator/>
      </w:r>
    </w:p>
  </w:footnote>
  <w:footnote w:type="continuationSeparator" w:id="0">
    <w:p w:rsidR="00E57B65" w:rsidRDefault="00E57B65" w:rsidP="00900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4E"/>
    <w:rsid w:val="0006444E"/>
    <w:rsid w:val="006F22C0"/>
    <w:rsid w:val="0090019A"/>
    <w:rsid w:val="00980BFC"/>
    <w:rsid w:val="00A0447E"/>
    <w:rsid w:val="00B14082"/>
    <w:rsid w:val="00D87E52"/>
    <w:rsid w:val="00E57B65"/>
    <w:rsid w:val="00F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62B289-55B2-4487-89D1-F9F32AA8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1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19A"/>
  </w:style>
  <w:style w:type="paragraph" w:styleId="Footer">
    <w:name w:val="footer"/>
    <w:basedOn w:val="Normal"/>
    <w:link w:val="FooterChar"/>
    <w:uiPriority w:val="99"/>
    <w:unhideWhenUsed/>
    <w:rsid w:val="009001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19A"/>
  </w:style>
  <w:style w:type="table" w:styleId="TableGrid">
    <w:name w:val="Table Grid"/>
    <w:basedOn w:val="TableNormal"/>
    <w:uiPriority w:val="59"/>
    <w:rsid w:val="00F63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14069</Words>
  <Characters>8020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Гончарук</dc:creator>
  <cp:keywords/>
  <dc:description/>
  <cp:lastModifiedBy>Виктор Онищенко</cp:lastModifiedBy>
  <cp:revision>3</cp:revision>
  <cp:lastPrinted>2020-10-08T06:42:00Z</cp:lastPrinted>
  <dcterms:created xsi:type="dcterms:W3CDTF">2020-10-08T06:42:00Z</dcterms:created>
  <dcterms:modified xsi:type="dcterms:W3CDTF">2020-10-08T06:53:00Z</dcterms:modified>
</cp:coreProperties>
</file>