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B1B3D" w14:textId="7ED8A831" w:rsidR="00437B43" w:rsidRPr="007671B9" w:rsidRDefault="00437B43" w:rsidP="00AF75B8">
      <w:pPr>
        <w:spacing w:line="310" w:lineRule="exact"/>
        <w:ind w:left="5387" w:right="35" w:firstLine="0"/>
        <w:rPr>
          <w:color w:val="000000"/>
          <w:sz w:val="24"/>
          <w:szCs w:val="24"/>
        </w:rPr>
      </w:pPr>
      <w:r w:rsidRPr="007671B9">
        <w:rPr>
          <w:color w:val="000000"/>
          <w:sz w:val="24"/>
          <w:szCs w:val="24"/>
        </w:rPr>
        <w:t>ЗАТВЕРДЖУЮ</w:t>
      </w:r>
    </w:p>
    <w:p w14:paraId="1A8DADA2" w14:textId="77777777" w:rsidR="005B3313" w:rsidRPr="007671B9" w:rsidRDefault="005B3313" w:rsidP="00AF75B8">
      <w:pPr>
        <w:spacing w:line="310" w:lineRule="exact"/>
        <w:ind w:left="5387" w:right="35" w:firstLine="0"/>
        <w:rPr>
          <w:color w:val="000000"/>
          <w:sz w:val="24"/>
          <w:szCs w:val="24"/>
        </w:rPr>
      </w:pPr>
    </w:p>
    <w:p w14:paraId="3A70CB34" w14:textId="1320A4CF" w:rsidR="00437B43" w:rsidRPr="007671B9" w:rsidRDefault="00437B43" w:rsidP="00AF75B8">
      <w:pPr>
        <w:spacing w:after="120" w:line="310" w:lineRule="exact"/>
        <w:ind w:left="5387" w:right="34" w:firstLine="0"/>
        <w:jc w:val="left"/>
        <w:rPr>
          <w:color w:val="000000"/>
          <w:sz w:val="24"/>
          <w:szCs w:val="24"/>
        </w:rPr>
      </w:pPr>
      <w:r w:rsidRPr="007671B9">
        <w:rPr>
          <w:color w:val="000000"/>
          <w:sz w:val="24"/>
          <w:szCs w:val="24"/>
        </w:rPr>
        <w:t xml:space="preserve">Голова Державної служби </w:t>
      </w:r>
      <w:r w:rsidR="005B3313" w:rsidRPr="007671B9">
        <w:rPr>
          <w:color w:val="000000"/>
          <w:sz w:val="24"/>
          <w:szCs w:val="24"/>
        </w:rPr>
        <w:t xml:space="preserve"> </w:t>
      </w:r>
      <w:r w:rsidRPr="007671B9">
        <w:rPr>
          <w:color w:val="000000"/>
          <w:sz w:val="24"/>
          <w:szCs w:val="24"/>
        </w:rPr>
        <w:t xml:space="preserve">статистики </w:t>
      </w:r>
    </w:p>
    <w:p w14:paraId="665F62ED" w14:textId="77777777" w:rsidR="00AF75B8" w:rsidRPr="007671B9" w:rsidRDefault="00AF75B8" w:rsidP="00AF75B8">
      <w:pPr>
        <w:spacing w:after="120" w:line="310" w:lineRule="exact"/>
        <w:ind w:left="5387" w:right="34" w:firstLine="0"/>
        <w:jc w:val="left"/>
        <w:rPr>
          <w:color w:val="000000"/>
          <w:sz w:val="24"/>
          <w:szCs w:val="24"/>
        </w:rPr>
      </w:pPr>
    </w:p>
    <w:p w14:paraId="14304DC7" w14:textId="05AB7050" w:rsidR="00437B43" w:rsidRPr="007671B9" w:rsidRDefault="00437B43" w:rsidP="00AF75B8">
      <w:pPr>
        <w:spacing w:after="120" w:line="310" w:lineRule="exact"/>
        <w:ind w:left="5387" w:right="34" w:firstLine="0"/>
        <w:jc w:val="left"/>
        <w:rPr>
          <w:color w:val="000000"/>
          <w:sz w:val="24"/>
          <w:szCs w:val="24"/>
        </w:rPr>
      </w:pPr>
      <w:r w:rsidRPr="007671B9">
        <w:rPr>
          <w:color w:val="000000"/>
          <w:sz w:val="24"/>
          <w:szCs w:val="24"/>
        </w:rPr>
        <w:t>____________</w:t>
      </w:r>
      <w:r w:rsidR="00AF75B8" w:rsidRPr="007671B9">
        <w:rPr>
          <w:color w:val="000000"/>
          <w:sz w:val="24"/>
          <w:szCs w:val="24"/>
        </w:rPr>
        <w:t>_____</w:t>
      </w:r>
      <w:r w:rsidR="00FB3050" w:rsidRPr="007671B9">
        <w:rPr>
          <w:color w:val="000000"/>
          <w:sz w:val="24"/>
          <w:szCs w:val="24"/>
        </w:rPr>
        <w:t xml:space="preserve"> </w:t>
      </w:r>
      <w:r w:rsidRPr="007671B9">
        <w:rPr>
          <w:color w:val="000000"/>
          <w:sz w:val="24"/>
          <w:szCs w:val="24"/>
        </w:rPr>
        <w:t>Ігор ВЕРНЕР</w:t>
      </w:r>
    </w:p>
    <w:p w14:paraId="44368B52" w14:textId="3985AE28" w:rsidR="00AF75B8" w:rsidRPr="007671B9" w:rsidRDefault="00AF75B8" w:rsidP="00AF75B8">
      <w:pPr>
        <w:spacing w:line="310" w:lineRule="exact"/>
        <w:ind w:left="5387" w:right="35" w:firstLine="0"/>
        <w:jc w:val="left"/>
        <w:rPr>
          <w:sz w:val="24"/>
          <w:szCs w:val="24"/>
        </w:rPr>
      </w:pPr>
    </w:p>
    <w:p w14:paraId="22BE8ED0" w14:textId="77777777" w:rsidR="005F49A4" w:rsidRPr="007671B9" w:rsidRDefault="005F49A4" w:rsidP="001271AE">
      <w:pPr>
        <w:spacing w:line="310" w:lineRule="exact"/>
        <w:ind w:left="5528" w:right="35" w:firstLine="0"/>
        <w:jc w:val="left"/>
        <w:rPr>
          <w:sz w:val="24"/>
          <w:szCs w:val="24"/>
        </w:rPr>
      </w:pPr>
    </w:p>
    <w:p w14:paraId="03798CCB" w14:textId="77777777" w:rsidR="005F49A4" w:rsidRPr="007671B9" w:rsidRDefault="005F49A4" w:rsidP="001271AE">
      <w:pPr>
        <w:spacing w:line="310" w:lineRule="exact"/>
        <w:ind w:left="5528" w:right="35" w:firstLine="0"/>
        <w:jc w:val="left"/>
        <w:rPr>
          <w:sz w:val="24"/>
          <w:szCs w:val="24"/>
        </w:rPr>
      </w:pPr>
    </w:p>
    <w:p w14:paraId="1ECBA67B" w14:textId="77777777" w:rsidR="00277A83" w:rsidRPr="007671B9" w:rsidRDefault="00277A83" w:rsidP="001271AE">
      <w:pPr>
        <w:autoSpaceDE w:val="0"/>
        <w:autoSpaceDN w:val="0"/>
        <w:adjustRightInd w:val="0"/>
        <w:spacing w:line="310" w:lineRule="exact"/>
        <w:ind w:left="0" w:right="35" w:firstLine="0"/>
        <w:jc w:val="center"/>
        <w:rPr>
          <w:b/>
          <w:caps/>
          <w:sz w:val="24"/>
          <w:szCs w:val="24"/>
        </w:rPr>
      </w:pPr>
      <w:r w:rsidRPr="007671B9">
        <w:rPr>
          <w:b/>
          <w:caps/>
          <w:sz w:val="24"/>
          <w:szCs w:val="24"/>
        </w:rPr>
        <w:t xml:space="preserve">Роз’яснення </w:t>
      </w:r>
    </w:p>
    <w:p w14:paraId="05BE7795" w14:textId="7FA50ABA" w:rsidR="00277A83" w:rsidRPr="007671B9" w:rsidRDefault="00277A83" w:rsidP="001271AE">
      <w:pPr>
        <w:autoSpaceDE w:val="0"/>
        <w:autoSpaceDN w:val="0"/>
        <w:adjustRightInd w:val="0"/>
        <w:spacing w:line="310" w:lineRule="exact"/>
        <w:ind w:left="0" w:right="35" w:firstLine="0"/>
        <w:jc w:val="center"/>
        <w:rPr>
          <w:b/>
          <w:sz w:val="24"/>
          <w:szCs w:val="24"/>
        </w:rPr>
      </w:pPr>
      <w:r w:rsidRPr="007671B9">
        <w:rPr>
          <w:b/>
          <w:sz w:val="24"/>
          <w:szCs w:val="24"/>
        </w:rPr>
        <w:t xml:space="preserve">щодо </w:t>
      </w:r>
      <w:r w:rsidR="00B6046C" w:rsidRPr="007671B9">
        <w:rPr>
          <w:b/>
          <w:sz w:val="24"/>
          <w:szCs w:val="24"/>
        </w:rPr>
        <w:t xml:space="preserve">показників </w:t>
      </w:r>
      <w:r w:rsidRPr="007671B9">
        <w:rPr>
          <w:b/>
          <w:sz w:val="24"/>
          <w:szCs w:val="24"/>
        </w:rPr>
        <w:t>форми державного статистичного спостереження</w:t>
      </w:r>
    </w:p>
    <w:p w14:paraId="11FAD53E" w14:textId="1403D5DD" w:rsidR="00277A83" w:rsidRPr="007671B9" w:rsidRDefault="00277A83" w:rsidP="001271AE">
      <w:pPr>
        <w:autoSpaceDE w:val="0"/>
        <w:autoSpaceDN w:val="0"/>
        <w:adjustRightInd w:val="0"/>
        <w:spacing w:line="310" w:lineRule="exact"/>
        <w:ind w:left="0" w:right="35" w:firstLine="0"/>
        <w:jc w:val="center"/>
        <w:rPr>
          <w:b/>
          <w:bCs/>
          <w:sz w:val="24"/>
          <w:szCs w:val="24"/>
        </w:rPr>
      </w:pPr>
      <w:r w:rsidRPr="007671B9">
        <w:rPr>
          <w:b/>
          <w:sz w:val="24"/>
          <w:szCs w:val="24"/>
        </w:rPr>
        <w:t xml:space="preserve">№ </w:t>
      </w:r>
      <w:r w:rsidRPr="007671B9">
        <w:rPr>
          <w:b/>
          <w:bCs/>
          <w:sz w:val="24"/>
          <w:szCs w:val="24"/>
        </w:rPr>
        <w:t>1</w:t>
      </w:r>
      <w:r w:rsidR="00B645D8" w:rsidRPr="007671B9">
        <w:rPr>
          <w:b/>
          <w:bCs/>
          <w:sz w:val="24"/>
          <w:szCs w:val="24"/>
        </w:rPr>
        <w:t>-</w:t>
      </w:r>
      <w:r w:rsidRPr="007671B9">
        <w:rPr>
          <w:b/>
          <w:sz w:val="24"/>
          <w:szCs w:val="24"/>
        </w:rPr>
        <w:t>ціни (</w:t>
      </w:r>
      <w:r w:rsidR="001F285A" w:rsidRPr="007671B9">
        <w:rPr>
          <w:b/>
          <w:sz w:val="24"/>
          <w:szCs w:val="24"/>
        </w:rPr>
        <w:t>послуги</w:t>
      </w:r>
      <w:r w:rsidRPr="007671B9">
        <w:rPr>
          <w:b/>
          <w:sz w:val="24"/>
          <w:szCs w:val="24"/>
        </w:rPr>
        <w:t>) (</w:t>
      </w:r>
      <w:r w:rsidR="001F285A" w:rsidRPr="007671B9">
        <w:rPr>
          <w:b/>
          <w:sz w:val="24"/>
          <w:szCs w:val="24"/>
        </w:rPr>
        <w:t>квартальна</w:t>
      </w:r>
      <w:r w:rsidRPr="007671B9">
        <w:rPr>
          <w:b/>
          <w:sz w:val="24"/>
          <w:szCs w:val="24"/>
        </w:rPr>
        <w:t>)</w:t>
      </w:r>
      <w:r w:rsidR="005F49A4" w:rsidRPr="007671B9">
        <w:rPr>
          <w:b/>
          <w:sz w:val="24"/>
          <w:szCs w:val="24"/>
        </w:rPr>
        <w:t xml:space="preserve"> </w:t>
      </w:r>
      <w:r w:rsidRPr="007671B9">
        <w:rPr>
          <w:b/>
          <w:sz w:val="24"/>
          <w:szCs w:val="24"/>
        </w:rPr>
        <w:t xml:space="preserve">"Звіт про ціни виробників </w:t>
      </w:r>
      <w:r w:rsidR="001F285A" w:rsidRPr="007671B9">
        <w:rPr>
          <w:b/>
          <w:sz w:val="24"/>
          <w:szCs w:val="24"/>
        </w:rPr>
        <w:t>послуг</w:t>
      </w:r>
      <w:r w:rsidRPr="007671B9">
        <w:rPr>
          <w:b/>
          <w:sz w:val="24"/>
          <w:szCs w:val="24"/>
        </w:rPr>
        <w:t>"</w:t>
      </w:r>
    </w:p>
    <w:p w14:paraId="5ED37879" w14:textId="77777777" w:rsidR="00277A83" w:rsidRPr="007671B9" w:rsidRDefault="00277A83" w:rsidP="001271AE">
      <w:pPr>
        <w:autoSpaceDE w:val="0"/>
        <w:autoSpaceDN w:val="0"/>
        <w:adjustRightInd w:val="0"/>
        <w:spacing w:line="310" w:lineRule="exact"/>
        <w:ind w:left="0" w:right="35" w:firstLine="0"/>
        <w:jc w:val="center"/>
        <w:rPr>
          <w:b/>
          <w:bCs/>
          <w:sz w:val="24"/>
          <w:szCs w:val="24"/>
        </w:rPr>
      </w:pPr>
    </w:p>
    <w:p w14:paraId="71C1A8B3" w14:textId="77777777" w:rsidR="00277A83" w:rsidRPr="007671B9" w:rsidRDefault="00277A83" w:rsidP="001271AE">
      <w:pPr>
        <w:autoSpaceDE w:val="0"/>
        <w:autoSpaceDN w:val="0"/>
        <w:adjustRightInd w:val="0"/>
        <w:spacing w:after="100" w:afterAutospacing="1" w:line="310" w:lineRule="exact"/>
        <w:ind w:left="0" w:right="35" w:firstLine="0"/>
        <w:jc w:val="center"/>
        <w:rPr>
          <w:b/>
          <w:bCs/>
          <w:sz w:val="24"/>
          <w:szCs w:val="24"/>
        </w:rPr>
      </w:pPr>
      <w:r w:rsidRPr="007671B9">
        <w:rPr>
          <w:b/>
          <w:bCs/>
          <w:sz w:val="24"/>
          <w:szCs w:val="24"/>
        </w:rPr>
        <w:t>І. Загальні положення</w:t>
      </w:r>
    </w:p>
    <w:p w14:paraId="6C74946A" w14:textId="72302AAA" w:rsidR="003B3F92" w:rsidRPr="007671B9" w:rsidRDefault="00167014" w:rsidP="005351F2">
      <w:pPr>
        <w:pStyle w:val="af2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right="34" w:firstLine="567"/>
        <w:rPr>
          <w:sz w:val="24"/>
          <w:szCs w:val="24"/>
        </w:rPr>
      </w:pPr>
      <w:r w:rsidRPr="007671B9">
        <w:rPr>
          <w:sz w:val="24"/>
          <w:szCs w:val="24"/>
        </w:rPr>
        <w:t xml:space="preserve">Ці Роз’яснення містять інформацію щодо показників та змісту форми державного статистичного спостереження № 1-ціни (послуги) (квартальна) "Звіт про ціни виробників послуг" (далі – форма). </w:t>
      </w:r>
    </w:p>
    <w:p w14:paraId="2B22512B" w14:textId="22F144C6" w:rsidR="00167014" w:rsidRPr="007671B9" w:rsidRDefault="00B624D3" w:rsidP="005351F2">
      <w:pPr>
        <w:pStyle w:val="af2"/>
        <w:tabs>
          <w:tab w:val="left" w:pos="851"/>
        </w:tabs>
        <w:autoSpaceDE w:val="0"/>
        <w:autoSpaceDN w:val="0"/>
        <w:adjustRightInd w:val="0"/>
        <w:spacing w:line="240" w:lineRule="auto"/>
        <w:ind w:left="0" w:right="34" w:firstLine="567"/>
        <w:rPr>
          <w:sz w:val="24"/>
          <w:szCs w:val="24"/>
        </w:rPr>
      </w:pPr>
      <w:r w:rsidRPr="007671B9">
        <w:rPr>
          <w:sz w:val="24"/>
          <w:szCs w:val="24"/>
        </w:rPr>
        <w:t>У формі передбачено</w:t>
      </w:r>
      <w:r w:rsidR="007805AE" w:rsidRPr="007671B9">
        <w:rPr>
          <w:sz w:val="24"/>
          <w:szCs w:val="24"/>
        </w:rPr>
        <w:t xml:space="preserve"> два</w:t>
      </w:r>
      <w:r w:rsidR="00167014" w:rsidRPr="007671B9">
        <w:rPr>
          <w:sz w:val="24"/>
          <w:szCs w:val="24"/>
        </w:rPr>
        <w:t xml:space="preserve"> розділи про ціни на послуги, що надаються національним підприємствам </w:t>
      </w:r>
      <w:r w:rsidR="00C009AC" w:rsidRPr="007671B9">
        <w:rPr>
          <w:sz w:val="24"/>
          <w:szCs w:val="24"/>
        </w:rPr>
        <w:t>на економічній території</w:t>
      </w:r>
      <w:r w:rsidR="00A325B2" w:rsidRPr="007671B9">
        <w:rPr>
          <w:sz w:val="24"/>
          <w:szCs w:val="24"/>
        </w:rPr>
        <w:t xml:space="preserve"> України</w:t>
      </w:r>
      <w:r w:rsidR="00AF4711" w:rsidRPr="007671B9">
        <w:rPr>
          <w:sz w:val="24"/>
          <w:szCs w:val="24"/>
        </w:rPr>
        <w:t xml:space="preserve"> </w:t>
      </w:r>
      <w:r w:rsidR="00167014" w:rsidRPr="007671B9">
        <w:rPr>
          <w:sz w:val="24"/>
          <w:szCs w:val="24"/>
        </w:rPr>
        <w:t xml:space="preserve">(B </w:t>
      </w:r>
      <w:proofErr w:type="spellStart"/>
      <w:r w:rsidR="00167014" w:rsidRPr="007671B9">
        <w:rPr>
          <w:sz w:val="24"/>
          <w:szCs w:val="24"/>
        </w:rPr>
        <w:t>to</w:t>
      </w:r>
      <w:proofErr w:type="spellEnd"/>
      <w:r w:rsidR="00167014" w:rsidRPr="007671B9">
        <w:rPr>
          <w:sz w:val="24"/>
          <w:szCs w:val="24"/>
        </w:rPr>
        <w:t xml:space="preserve"> B), домашнім господарствам на економічній території України (B </w:t>
      </w:r>
      <w:proofErr w:type="spellStart"/>
      <w:r w:rsidR="00167014" w:rsidRPr="007671B9">
        <w:rPr>
          <w:sz w:val="24"/>
          <w:szCs w:val="24"/>
        </w:rPr>
        <w:t>to</w:t>
      </w:r>
      <w:proofErr w:type="spellEnd"/>
      <w:r w:rsidR="00167014" w:rsidRPr="007671B9">
        <w:rPr>
          <w:sz w:val="24"/>
          <w:szCs w:val="24"/>
        </w:rPr>
        <w:t xml:space="preserve"> C)</w:t>
      </w:r>
      <w:r w:rsidR="0052652E" w:rsidRPr="007671B9">
        <w:rPr>
          <w:sz w:val="24"/>
          <w:szCs w:val="24"/>
        </w:rPr>
        <w:t>,</w:t>
      </w:r>
      <w:r w:rsidR="00DF71C4" w:rsidRPr="007671B9">
        <w:rPr>
          <w:sz w:val="24"/>
          <w:szCs w:val="24"/>
        </w:rPr>
        <w:t xml:space="preserve"> відповідно до О</w:t>
      </w:r>
      <w:r w:rsidR="007E463D" w:rsidRPr="007671B9">
        <w:rPr>
          <w:sz w:val="24"/>
          <w:szCs w:val="24"/>
        </w:rPr>
        <w:t xml:space="preserve">сновної номенклатури продукції (далі </w:t>
      </w:r>
      <w:r w:rsidR="00AF75B8" w:rsidRPr="007671B9">
        <w:rPr>
          <w:sz w:val="24"/>
          <w:szCs w:val="24"/>
        </w:rPr>
        <w:t xml:space="preserve">– </w:t>
      </w:r>
      <w:r w:rsidR="007E463D" w:rsidRPr="007671B9">
        <w:rPr>
          <w:sz w:val="24"/>
          <w:szCs w:val="24"/>
        </w:rPr>
        <w:t xml:space="preserve"> ОНП-2020)</w:t>
      </w:r>
      <w:r w:rsidR="00DE3825" w:rsidRPr="007671B9">
        <w:rPr>
          <w:sz w:val="24"/>
          <w:szCs w:val="24"/>
        </w:rPr>
        <w:t>,</w:t>
      </w:r>
      <w:r w:rsidR="007E463D" w:rsidRPr="007671B9">
        <w:rPr>
          <w:sz w:val="24"/>
          <w:szCs w:val="24"/>
        </w:rPr>
        <w:t xml:space="preserve"> </w:t>
      </w:r>
      <w:r w:rsidR="00DE3825" w:rsidRPr="007671B9">
        <w:rPr>
          <w:sz w:val="24"/>
          <w:szCs w:val="24"/>
        </w:rPr>
        <w:t xml:space="preserve">затвердженої наказом Держстату від 08 січня 2020 року № 31 (зі змінами), яка розміщена на вебсайті </w:t>
      </w:r>
      <w:proofErr w:type="spellStart"/>
      <w:r w:rsidR="00DE3825" w:rsidRPr="007671B9">
        <w:rPr>
          <w:sz w:val="24"/>
          <w:szCs w:val="24"/>
        </w:rPr>
        <w:t>Держстату</w:t>
      </w:r>
      <w:proofErr w:type="spellEnd"/>
      <w:r w:rsidR="00DE3825" w:rsidRPr="007671B9">
        <w:rPr>
          <w:sz w:val="24"/>
          <w:szCs w:val="24"/>
        </w:rPr>
        <w:t xml:space="preserve"> (www.ukrstat.gov.ua) у розділі "Методологія та класифікатори".</w:t>
      </w:r>
    </w:p>
    <w:p w14:paraId="5E909C36" w14:textId="3BEEB2F0" w:rsidR="00167014" w:rsidRPr="007671B9" w:rsidRDefault="00167014" w:rsidP="005351F2">
      <w:pPr>
        <w:tabs>
          <w:tab w:val="left" w:pos="851"/>
        </w:tabs>
        <w:autoSpaceDE w:val="0"/>
        <w:autoSpaceDN w:val="0"/>
        <w:adjustRightInd w:val="0"/>
        <w:spacing w:line="240" w:lineRule="auto"/>
        <w:ind w:left="0" w:right="35" w:firstLine="567"/>
        <w:rPr>
          <w:sz w:val="24"/>
          <w:szCs w:val="24"/>
        </w:rPr>
      </w:pPr>
    </w:p>
    <w:p w14:paraId="775943C6" w14:textId="77777777" w:rsidR="001B511D" w:rsidRPr="007671B9" w:rsidRDefault="00A325B2" w:rsidP="005351F2">
      <w:pPr>
        <w:pStyle w:val="af2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right="34" w:firstLine="567"/>
        <w:rPr>
          <w:color w:val="000000" w:themeColor="text1"/>
          <w:sz w:val="24"/>
          <w:szCs w:val="24"/>
        </w:rPr>
      </w:pPr>
      <w:r w:rsidRPr="007671B9">
        <w:rPr>
          <w:rFonts w:eastAsiaTheme="minorHAnsi"/>
          <w:sz w:val="24"/>
          <w:szCs w:val="24"/>
          <w:lang w:eastAsia="en-US"/>
        </w:rPr>
        <w:t xml:space="preserve">Показники форми ґрунтуються на даних </w:t>
      </w:r>
      <w:r w:rsidR="00167014" w:rsidRPr="007671B9">
        <w:rPr>
          <w:sz w:val="24"/>
          <w:szCs w:val="24"/>
        </w:rPr>
        <w:t>первинних документів бухгалтерського обліку (податкові, товарно-транспортні накладні тощо) або відповідних актів, що підтверджують реалізацію послуги</w:t>
      </w:r>
      <w:r w:rsidR="00167014" w:rsidRPr="007671B9">
        <w:rPr>
          <w:color w:val="000000" w:themeColor="text1"/>
          <w:sz w:val="24"/>
          <w:szCs w:val="24"/>
        </w:rPr>
        <w:t xml:space="preserve">. </w:t>
      </w:r>
    </w:p>
    <w:p w14:paraId="6485051A" w14:textId="77777777" w:rsidR="001B511D" w:rsidRPr="007671B9" w:rsidRDefault="001B511D" w:rsidP="005351F2">
      <w:pPr>
        <w:pStyle w:val="af2"/>
        <w:tabs>
          <w:tab w:val="left" w:pos="851"/>
        </w:tabs>
        <w:autoSpaceDE w:val="0"/>
        <w:autoSpaceDN w:val="0"/>
        <w:adjustRightInd w:val="0"/>
        <w:spacing w:line="240" w:lineRule="auto"/>
        <w:ind w:left="567" w:right="34" w:firstLine="0"/>
        <w:rPr>
          <w:color w:val="000000" w:themeColor="text1"/>
          <w:sz w:val="24"/>
          <w:szCs w:val="24"/>
        </w:rPr>
      </w:pPr>
    </w:p>
    <w:p w14:paraId="62B3FCDF" w14:textId="3689EE3A" w:rsidR="00595BED" w:rsidRPr="007671B9" w:rsidRDefault="00595BED" w:rsidP="005351F2">
      <w:pPr>
        <w:pStyle w:val="af2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right="34" w:firstLine="567"/>
        <w:rPr>
          <w:sz w:val="24"/>
          <w:szCs w:val="24"/>
        </w:rPr>
      </w:pPr>
      <w:r w:rsidRPr="007671B9">
        <w:rPr>
          <w:sz w:val="24"/>
          <w:szCs w:val="24"/>
        </w:rPr>
        <w:t xml:space="preserve">Значення показника форми "Ціна реалізації за одиницю послуги на 15-те число кожного місяця кварталу без податків" (одиниця вимірювання – гривня) має формат представлення в числах із двома десятковими знаками (після коми). </w:t>
      </w:r>
    </w:p>
    <w:p w14:paraId="6A7D8D0A" w14:textId="77777777" w:rsidR="00E5025C" w:rsidRPr="007671B9" w:rsidRDefault="00E5025C" w:rsidP="005351F2">
      <w:pPr>
        <w:pStyle w:val="af2"/>
        <w:tabs>
          <w:tab w:val="left" w:pos="851"/>
        </w:tabs>
        <w:autoSpaceDE w:val="0"/>
        <w:autoSpaceDN w:val="0"/>
        <w:adjustRightInd w:val="0"/>
        <w:spacing w:line="240" w:lineRule="auto"/>
        <w:ind w:left="0" w:right="35" w:firstLine="567"/>
        <w:rPr>
          <w:sz w:val="24"/>
          <w:szCs w:val="24"/>
        </w:rPr>
      </w:pPr>
    </w:p>
    <w:p w14:paraId="2B3D0471" w14:textId="46E5A715" w:rsidR="00E5025C" w:rsidRPr="007671B9" w:rsidRDefault="00B166F5" w:rsidP="005351F2">
      <w:pPr>
        <w:tabs>
          <w:tab w:val="left" w:pos="851"/>
        </w:tabs>
        <w:autoSpaceDE w:val="0"/>
        <w:autoSpaceDN w:val="0"/>
        <w:adjustRightInd w:val="0"/>
        <w:spacing w:line="240" w:lineRule="auto"/>
        <w:ind w:left="0" w:right="35" w:firstLine="567"/>
        <w:rPr>
          <w:color w:val="000000"/>
          <w:sz w:val="24"/>
          <w:szCs w:val="24"/>
        </w:rPr>
      </w:pPr>
      <w:r w:rsidRPr="007671B9">
        <w:rPr>
          <w:color w:val="000000"/>
          <w:sz w:val="24"/>
          <w:szCs w:val="24"/>
        </w:rPr>
        <w:t>4</w:t>
      </w:r>
      <w:r w:rsidR="00E5025C" w:rsidRPr="007671B9">
        <w:rPr>
          <w:color w:val="000000"/>
          <w:sz w:val="24"/>
          <w:szCs w:val="24"/>
        </w:rPr>
        <w:t>.</w:t>
      </w:r>
      <w:r w:rsidR="00E06795" w:rsidRPr="007671B9">
        <w:rPr>
          <w:color w:val="000000"/>
          <w:sz w:val="24"/>
          <w:szCs w:val="24"/>
        </w:rPr>
        <w:t> </w:t>
      </w:r>
      <w:r w:rsidR="00E5025C" w:rsidRPr="007671B9">
        <w:rPr>
          <w:color w:val="000000"/>
          <w:sz w:val="24"/>
          <w:szCs w:val="24"/>
        </w:rPr>
        <w:t xml:space="preserve">Якщо підприємство упродовж звітного </w:t>
      </w:r>
      <w:r w:rsidR="007E1038" w:rsidRPr="007671B9">
        <w:rPr>
          <w:color w:val="000000"/>
          <w:sz w:val="24"/>
          <w:szCs w:val="24"/>
        </w:rPr>
        <w:t>та попереднього кварталів</w:t>
      </w:r>
      <w:r w:rsidR="007805AE" w:rsidRPr="007671B9">
        <w:rPr>
          <w:color w:val="000000"/>
          <w:sz w:val="24"/>
          <w:szCs w:val="24"/>
        </w:rPr>
        <w:t xml:space="preserve"> не реалізувало </w:t>
      </w:r>
      <w:r w:rsidR="00E5025C" w:rsidRPr="007671B9">
        <w:rPr>
          <w:color w:val="000000"/>
          <w:sz w:val="24"/>
          <w:szCs w:val="24"/>
        </w:rPr>
        <w:t>жодн</w:t>
      </w:r>
      <w:r w:rsidR="007805AE" w:rsidRPr="007671B9">
        <w:rPr>
          <w:color w:val="000000"/>
          <w:sz w:val="24"/>
          <w:szCs w:val="24"/>
        </w:rPr>
        <w:t>у послугу</w:t>
      </w:r>
      <w:r w:rsidR="00E5025C" w:rsidRPr="007671B9">
        <w:rPr>
          <w:color w:val="000000"/>
          <w:sz w:val="24"/>
          <w:szCs w:val="24"/>
        </w:rPr>
        <w:t xml:space="preserve"> з переліку </w:t>
      </w:r>
      <w:r w:rsidR="007E1038" w:rsidRPr="007671B9">
        <w:rPr>
          <w:color w:val="000000"/>
          <w:sz w:val="24"/>
          <w:szCs w:val="24"/>
        </w:rPr>
        <w:t>послуг</w:t>
      </w:r>
      <w:r w:rsidR="00E5025C" w:rsidRPr="007671B9">
        <w:rPr>
          <w:color w:val="000000"/>
          <w:sz w:val="24"/>
          <w:szCs w:val="24"/>
        </w:rPr>
        <w:t>, за як</w:t>
      </w:r>
      <w:r w:rsidR="007E1038" w:rsidRPr="007671B9">
        <w:rPr>
          <w:color w:val="000000"/>
          <w:sz w:val="24"/>
          <w:szCs w:val="24"/>
        </w:rPr>
        <w:t xml:space="preserve">ими </w:t>
      </w:r>
      <w:r w:rsidR="00E5025C" w:rsidRPr="007671B9">
        <w:rPr>
          <w:color w:val="000000"/>
          <w:sz w:val="24"/>
          <w:szCs w:val="24"/>
        </w:rPr>
        <w:t xml:space="preserve">проводиться спостереження за змінами цін виробників </w:t>
      </w:r>
      <w:r w:rsidR="007E1038" w:rsidRPr="007671B9">
        <w:rPr>
          <w:color w:val="000000"/>
          <w:sz w:val="24"/>
          <w:szCs w:val="24"/>
        </w:rPr>
        <w:t>послуг</w:t>
      </w:r>
      <w:r w:rsidR="0052652E" w:rsidRPr="007671B9">
        <w:rPr>
          <w:color w:val="000000"/>
          <w:sz w:val="24"/>
          <w:szCs w:val="24"/>
        </w:rPr>
        <w:t xml:space="preserve">, то </w:t>
      </w:r>
      <w:r w:rsidR="00E5025C" w:rsidRPr="007671B9">
        <w:rPr>
          <w:color w:val="000000"/>
          <w:sz w:val="24"/>
          <w:szCs w:val="24"/>
        </w:rPr>
        <w:t>форм</w:t>
      </w:r>
      <w:r w:rsidR="00916489" w:rsidRPr="007671B9">
        <w:rPr>
          <w:color w:val="000000"/>
          <w:sz w:val="24"/>
          <w:szCs w:val="24"/>
        </w:rPr>
        <w:t>а</w:t>
      </w:r>
      <w:r w:rsidR="00E5025C" w:rsidRPr="007671B9">
        <w:rPr>
          <w:color w:val="000000"/>
          <w:sz w:val="24"/>
          <w:szCs w:val="24"/>
        </w:rPr>
        <w:t xml:space="preserve"> у блоці "Інформація щодо відсутності даних" </w:t>
      </w:r>
      <w:r w:rsidR="00916489" w:rsidRPr="007671B9">
        <w:rPr>
          <w:color w:val="000000"/>
          <w:sz w:val="24"/>
          <w:szCs w:val="24"/>
        </w:rPr>
        <w:t>буде містити відповідну позначку</w:t>
      </w:r>
      <w:r w:rsidR="0052652E" w:rsidRPr="007671B9">
        <w:rPr>
          <w:color w:val="000000"/>
          <w:sz w:val="24"/>
          <w:szCs w:val="24"/>
        </w:rPr>
        <w:t xml:space="preserve"> "V" в</w:t>
      </w:r>
      <w:r w:rsidR="00E5025C" w:rsidRPr="007671B9">
        <w:rPr>
          <w:color w:val="000000"/>
          <w:sz w:val="24"/>
          <w:szCs w:val="24"/>
        </w:rPr>
        <w:t xml:space="preserve"> одному з рядків:</w:t>
      </w:r>
    </w:p>
    <w:p w14:paraId="5EE024D6" w14:textId="77777777" w:rsidR="00E5025C" w:rsidRPr="007671B9" w:rsidRDefault="00E5025C" w:rsidP="005351F2">
      <w:pPr>
        <w:pStyle w:val="2"/>
        <w:ind w:right="35" w:firstLine="567"/>
        <w:rPr>
          <w:sz w:val="24"/>
          <w:szCs w:val="24"/>
        </w:rPr>
      </w:pPr>
      <w:r w:rsidRPr="007671B9">
        <w:rPr>
          <w:sz w:val="24"/>
          <w:szCs w:val="24"/>
        </w:rPr>
        <w:t>не здійснюється вид економічної діяльності, який спостерігається;</w:t>
      </w:r>
    </w:p>
    <w:p w14:paraId="57F21203" w14:textId="77777777" w:rsidR="00E5025C" w:rsidRPr="007671B9" w:rsidRDefault="00E5025C" w:rsidP="005351F2">
      <w:pPr>
        <w:pStyle w:val="2"/>
        <w:ind w:right="35" w:firstLine="567"/>
        <w:rPr>
          <w:sz w:val="24"/>
          <w:szCs w:val="24"/>
        </w:rPr>
      </w:pPr>
      <w:r w:rsidRPr="007671B9">
        <w:rPr>
          <w:sz w:val="24"/>
          <w:szCs w:val="24"/>
        </w:rPr>
        <w:t>одиниця припинена або перебуває в стадії припинення;</w:t>
      </w:r>
    </w:p>
    <w:p w14:paraId="7CA9E8FC" w14:textId="63F98F45" w:rsidR="00E5025C" w:rsidRPr="007671B9" w:rsidRDefault="00E5025C" w:rsidP="005351F2">
      <w:pPr>
        <w:pStyle w:val="2"/>
        <w:ind w:right="35" w:firstLine="567"/>
        <w:rPr>
          <w:sz w:val="24"/>
          <w:szCs w:val="24"/>
        </w:rPr>
      </w:pPr>
      <w:r w:rsidRPr="007671B9">
        <w:rPr>
          <w:sz w:val="24"/>
          <w:szCs w:val="24"/>
        </w:rPr>
        <w:t>здійснюється сезонна діяльність або економічна діяльність, пов</w:t>
      </w:r>
      <w:r w:rsidR="002A6DFF" w:rsidRPr="007671B9">
        <w:rPr>
          <w:sz w:val="24"/>
          <w:szCs w:val="24"/>
        </w:rPr>
        <w:t>’</w:t>
      </w:r>
      <w:r w:rsidRPr="007671B9">
        <w:rPr>
          <w:sz w:val="24"/>
          <w:szCs w:val="24"/>
        </w:rPr>
        <w:t>язана з тривалим циклом виробництва;</w:t>
      </w:r>
    </w:p>
    <w:p w14:paraId="1D5BFAF8" w14:textId="77777777" w:rsidR="00E5025C" w:rsidRPr="007671B9" w:rsidRDefault="00E5025C" w:rsidP="005351F2">
      <w:pPr>
        <w:pStyle w:val="2"/>
        <w:ind w:right="35" w:firstLine="567"/>
        <w:rPr>
          <w:sz w:val="24"/>
          <w:szCs w:val="24"/>
        </w:rPr>
      </w:pPr>
      <w:r w:rsidRPr="007671B9">
        <w:rPr>
          <w:sz w:val="24"/>
          <w:szCs w:val="24"/>
        </w:rPr>
        <w:t xml:space="preserve">тимчасово призупинено економічну діяльність через економічні чинники/карантинні обмеження; </w:t>
      </w:r>
    </w:p>
    <w:p w14:paraId="6CB7B377" w14:textId="77777777" w:rsidR="00E5025C" w:rsidRPr="007671B9" w:rsidRDefault="00E5025C" w:rsidP="005351F2">
      <w:pPr>
        <w:pStyle w:val="2"/>
        <w:ind w:right="35" w:firstLine="567"/>
        <w:rPr>
          <w:sz w:val="24"/>
          <w:szCs w:val="24"/>
        </w:rPr>
      </w:pPr>
      <w:r w:rsidRPr="007671B9">
        <w:rPr>
          <w:sz w:val="24"/>
          <w:szCs w:val="24"/>
        </w:rPr>
        <w:t>проведено чи проводиться реорганізація або передано виробничі фактори іншій одиниці;</w:t>
      </w:r>
    </w:p>
    <w:p w14:paraId="5E6CBEFC" w14:textId="77777777" w:rsidR="00E5025C" w:rsidRPr="007671B9" w:rsidRDefault="00E5025C" w:rsidP="005351F2">
      <w:pPr>
        <w:pStyle w:val="2"/>
        <w:ind w:right="35" w:firstLine="567"/>
        <w:rPr>
          <w:sz w:val="24"/>
          <w:szCs w:val="24"/>
        </w:rPr>
      </w:pPr>
      <w:r w:rsidRPr="007671B9">
        <w:rPr>
          <w:sz w:val="24"/>
          <w:szCs w:val="24"/>
        </w:rPr>
        <w:t>відсутнє явище, яке спостерігається.</w:t>
      </w:r>
    </w:p>
    <w:p w14:paraId="74683D28" w14:textId="4817311E" w:rsidR="00167014" w:rsidRPr="007671B9" w:rsidRDefault="00167014" w:rsidP="005351F2">
      <w:pPr>
        <w:tabs>
          <w:tab w:val="left" w:pos="851"/>
        </w:tabs>
        <w:autoSpaceDE w:val="0"/>
        <w:autoSpaceDN w:val="0"/>
        <w:adjustRightInd w:val="0"/>
        <w:spacing w:line="240" w:lineRule="auto"/>
        <w:ind w:left="0" w:right="35" w:firstLine="0"/>
        <w:rPr>
          <w:sz w:val="24"/>
          <w:szCs w:val="24"/>
        </w:rPr>
      </w:pPr>
    </w:p>
    <w:p w14:paraId="686BBA76" w14:textId="2003304A" w:rsidR="00167014" w:rsidRPr="007671B9" w:rsidRDefault="00167014" w:rsidP="005351F2">
      <w:pPr>
        <w:autoSpaceDE w:val="0"/>
        <w:autoSpaceDN w:val="0"/>
        <w:adjustRightInd w:val="0"/>
        <w:spacing w:line="240" w:lineRule="auto"/>
        <w:ind w:left="0" w:right="35" w:firstLine="0"/>
        <w:jc w:val="center"/>
        <w:rPr>
          <w:b/>
          <w:sz w:val="24"/>
          <w:szCs w:val="24"/>
        </w:rPr>
      </w:pPr>
      <w:r w:rsidRPr="007671B9">
        <w:rPr>
          <w:b/>
          <w:sz w:val="24"/>
          <w:szCs w:val="24"/>
        </w:rPr>
        <w:t>ІІ. Показники форми</w:t>
      </w:r>
    </w:p>
    <w:p w14:paraId="5DFF2389" w14:textId="77777777" w:rsidR="00167014" w:rsidRPr="007671B9" w:rsidRDefault="00167014" w:rsidP="005351F2">
      <w:pPr>
        <w:autoSpaceDE w:val="0"/>
        <w:autoSpaceDN w:val="0"/>
        <w:adjustRightInd w:val="0"/>
        <w:spacing w:line="240" w:lineRule="auto"/>
        <w:ind w:left="0" w:right="35" w:firstLine="567"/>
        <w:rPr>
          <w:sz w:val="24"/>
          <w:szCs w:val="24"/>
        </w:rPr>
      </w:pPr>
    </w:p>
    <w:p w14:paraId="0A72B77E" w14:textId="217F30E2" w:rsidR="003A184E" w:rsidRPr="007671B9" w:rsidRDefault="003A184E" w:rsidP="005351F2">
      <w:pPr>
        <w:pStyle w:val="af2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right="35" w:firstLine="567"/>
        <w:rPr>
          <w:sz w:val="24"/>
          <w:szCs w:val="24"/>
        </w:rPr>
      </w:pPr>
      <w:r w:rsidRPr="007671B9">
        <w:rPr>
          <w:sz w:val="24"/>
          <w:szCs w:val="24"/>
        </w:rPr>
        <w:lastRenderedPageBreak/>
        <w:t>Графа</w:t>
      </w:r>
      <w:r w:rsidR="00B624D3" w:rsidRPr="007671B9">
        <w:rPr>
          <w:sz w:val="24"/>
          <w:szCs w:val="24"/>
        </w:rPr>
        <w:t xml:space="preserve"> "</w:t>
      </w:r>
      <w:bookmarkStart w:id="0" w:name="_Hlk90293640"/>
      <w:r w:rsidR="00017833" w:rsidRPr="007671B9">
        <w:rPr>
          <w:sz w:val="24"/>
          <w:szCs w:val="24"/>
        </w:rPr>
        <w:t>Код місяця</w:t>
      </w:r>
      <w:bookmarkEnd w:id="0"/>
      <w:r w:rsidR="00B624D3" w:rsidRPr="007671B9">
        <w:rPr>
          <w:sz w:val="24"/>
          <w:szCs w:val="24"/>
        </w:rPr>
        <w:t xml:space="preserve">" містить коди місяця, де 1 </w:t>
      </w:r>
      <w:r w:rsidR="00072AB6" w:rsidRPr="007671B9">
        <w:rPr>
          <w:sz w:val="24"/>
          <w:szCs w:val="24"/>
        </w:rPr>
        <w:t>–</w:t>
      </w:r>
      <w:r w:rsidR="00B624D3" w:rsidRPr="007671B9">
        <w:rPr>
          <w:sz w:val="24"/>
          <w:szCs w:val="24"/>
        </w:rPr>
        <w:t xml:space="preserve"> </w:t>
      </w:r>
      <w:r w:rsidR="00072AB6" w:rsidRPr="007671B9">
        <w:rPr>
          <w:sz w:val="24"/>
          <w:szCs w:val="24"/>
        </w:rPr>
        <w:t>перший місяць, 2 – другий місяць, 3 –</w:t>
      </w:r>
      <w:r w:rsidRPr="007671B9">
        <w:rPr>
          <w:sz w:val="24"/>
          <w:szCs w:val="24"/>
        </w:rPr>
        <w:t xml:space="preserve"> третій місяць кварталу.</w:t>
      </w:r>
    </w:p>
    <w:p w14:paraId="4A4474CE" w14:textId="77777777" w:rsidR="008A6815" w:rsidRPr="007671B9" w:rsidRDefault="008A6815" w:rsidP="005351F2">
      <w:pPr>
        <w:tabs>
          <w:tab w:val="left" w:pos="851"/>
        </w:tabs>
        <w:autoSpaceDE w:val="0"/>
        <w:autoSpaceDN w:val="0"/>
        <w:adjustRightInd w:val="0"/>
        <w:spacing w:line="240" w:lineRule="auto"/>
        <w:ind w:left="0" w:right="35" w:firstLine="567"/>
        <w:rPr>
          <w:sz w:val="24"/>
          <w:szCs w:val="24"/>
        </w:rPr>
      </w:pPr>
    </w:p>
    <w:p w14:paraId="3C9D8BC6" w14:textId="5DBAF8A5" w:rsidR="00C72543" w:rsidRPr="007671B9" w:rsidRDefault="00167014" w:rsidP="005351F2">
      <w:pPr>
        <w:pStyle w:val="af2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right="35" w:firstLine="567"/>
        <w:rPr>
          <w:sz w:val="24"/>
          <w:szCs w:val="24"/>
        </w:rPr>
      </w:pPr>
      <w:r w:rsidRPr="007671B9">
        <w:rPr>
          <w:sz w:val="24"/>
          <w:szCs w:val="24"/>
        </w:rPr>
        <w:t>Графа</w:t>
      </w:r>
      <w:r w:rsidR="00017833" w:rsidRPr="007671B9">
        <w:rPr>
          <w:sz w:val="24"/>
          <w:szCs w:val="24"/>
        </w:rPr>
        <w:t xml:space="preserve"> "Найменування послуги" </w:t>
      </w:r>
      <w:r w:rsidRPr="007671B9">
        <w:rPr>
          <w:sz w:val="24"/>
          <w:szCs w:val="24"/>
        </w:rPr>
        <w:t xml:space="preserve">містить повне найменування </w:t>
      </w:r>
      <w:r w:rsidR="00383C88" w:rsidRPr="007671B9">
        <w:rPr>
          <w:sz w:val="24"/>
          <w:szCs w:val="24"/>
        </w:rPr>
        <w:t xml:space="preserve">конкретної </w:t>
      </w:r>
      <w:r w:rsidRPr="007671B9">
        <w:rPr>
          <w:sz w:val="24"/>
          <w:szCs w:val="24"/>
        </w:rPr>
        <w:t>послуги</w:t>
      </w:r>
      <w:r w:rsidR="00383C88" w:rsidRPr="007671B9">
        <w:rPr>
          <w:sz w:val="24"/>
          <w:szCs w:val="24"/>
        </w:rPr>
        <w:t>, яка відбирається з</w:t>
      </w:r>
      <w:r w:rsidR="00C72543" w:rsidRPr="007671B9">
        <w:rPr>
          <w:sz w:val="24"/>
          <w:szCs w:val="24"/>
        </w:rPr>
        <w:t>а такими критеріями:</w:t>
      </w:r>
    </w:p>
    <w:p w14:paraId="62F7E906" w14:textId="4C555774" w:rsidR="00144649" w:rsidRPr="007671B9" w:rsidRDefault="00144649" w:rsidP="005351F2">
      <w:pPr>
        <w:pStyle w:val="af2"/>
        <w:tabs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0" w:firstLine="567"/>
        <w:textAlignment w:val="baseline"/>
        <w:rPr>
          <w:sz w:val="24"/>
          <w:szCs w:val="24"/>
        </w:rPr>
      </w:pPr>
      <w:r w:rsidRPr="007671B9">
        <w:rPr>
          <w:sz w:val="24"/>
          <w:szCs w:val="24"/>
        </w:rPr>
        <w:t xml:space="preserve">послуга переважає за обсягами реалізованих послуг у загальному обсязі реалізованих послуг, характеризується </w:t>
      </w:r>
      <w:r w:rsidR="00BD66A8" w:rsidRPr="007671B9">
        <w:rPr>
          <w:sz w:val="24"/>
          <w:szCs w:val="24"/>
        </w:rPr>
        <w:t>постійними споживчими якостями й</w:t>
      </w:r>
      <w:r w:rsidRPr="007671B9">
        <w:rPr>
          <w:sz w:val="24"/>
          <w:szCs w:val="24"/>
        </w:rPr>
        <w:t xml:space="preserve"> відображає динаміку цін цього виду послуг;</w:t>
      </w:r>
    </w:p>
    <w:p w14:paraId="5BB36B89" w14:textId="46F08939" w:rsidR="00144649" w:rsidRPr="007671B9" w:rsidRDefault="00B80561" w:rsidP="005351F2">
      <w:pPr>
        <w:pStyle w:val="af2"/>
        <w:tabs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0" w:firstLine="567"/>
        <w:textAlignment w:val="baseline"/>
        <w:rPr>
          <w:sz w:val="24"/>
          <w:szCs w:val="24"/>
        </w:rPr>
      </w:pPr>
      <w:r w:rsidRPr="007671B9">
        <w:rPr>
          <w:sz w:val="24"/>
          <w:szCs w:val="24"/>
        </w:rPr>
        <w:t xml:space="preserve">послуга </w:t>
      </w:r>
      <w:r w:rsidR="00144649" w:rsidRPr="007671B9">
        <w:rPr>
          <w:sz w:val="24"/>
          <w:szCs w:val="24"/>
        </w:rPr>
        <w:t>освоєна, її реалізація планується на тривалий період;</w:t>
      </w:r>
    </w:p>
    <w:p w14:paraId="0D31573E" w14:textId="1E47FF69" w:rsidR="00144649" w:rsidRPr="007671B9" w:rsidRDefault="00144649" w:rsidP="005351F2">
      <w:pPr>
        <w:pStyle w:val="af2"/>
        <w:tabs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0" w:firstLine="567"/>
        <w:textAlignment w:val="baseline"/>
        <w:rPr>
          <w:sz w:val="24"/>
          <w:szCs w:val="24"/>
        </w:rPr>
      </w:pPr>
      <w:r w:rsidRPr="007671B9">
        <w:rPr>
          <w:sz w:val="24"/>
          <w:szCs w:val="24"/>
        </w:rPr>
        <w:t>реалізація послуги здійснюється постійним покупця</w:t>
      </w:r>
      <w:r w:rsidR="00072AB6" w:rsidRPr="007671B9">
        <w:rPr>
          <w:sz w:val="24"/>
          <w:szCs w:val="24"/>
        </w:rPr>
        <w:t>м за однаковими умовами продажу.</w:t>
      </w:r>
    </w:p>
    <w:p w14:paraId="320F1894" w14:textId="68FC33D0" w:rsidR="00017833" w:rsidRPr="007671B9" w:rsidRDefault="00144649" w:rsidP="005351F2">
      <w:pPr>
        <w:pStyle w:val="af2"/>
        <w:tabs>
          <w:tab w:val="left" w:pos="720"/>
          <w:tab w:val="left" w:pos="851"/>
        </w:tabs>
        <w:autoSpaceDE w:val="0"/>
        <w:autoSpaceDN w:val="0"/>
        <w:spacing w:line="240" w:lineRule="auto"/>
        <w:ind w:left="0" w:firstLine="567"/>
        <w:rPr>
          <w:sz w:val="24"/>
          <w:szCs w:val="24"/>
        </w:rPr>
      </w:pPr>
      <w:r w:rsidRPr="007671B9">
        <w:rPr>
          <w:sz w:val="24"/>
          <w:szCs w:val="24"/>
        </w:rPr>
        <w:t>Кількість послуг, які відбираються, залежить від асортименту, обсягів їх реа</w:t>
      </w:r>
      <w:r w:rsidR="007805AE" w:rsidRPr="007671B9">
        <w:rPr>
          <w:sz w:val="24"/>
          <w:szCs w:val="24"/>
        </w:rPr>
        <w:t>лізації та може коливатися від двох до шести</w:t>
      </w:r>
      <w:r w:rsidRPr="007671B9">
        <w:rPr>
          <w:sz w:val="24"/>
          <w:szCs w:val="24"/>
        </w:rPr>
        <w:t>.</w:t>
      </w:r>
    </w:p>
    <w:p w14:paraId="4E780419" w14:textId="52227290" w:rsidR="00A85743" w:rsidRPr="007671B9" w:rsidRDefault="00017833" w:rsidP="005351F2">
      <w:pPr>
        <w:pStyle w:val="af2"/>
        <w:tabs>
          <w:tab w:val="left" w:pos="720"/>
          <w:tab w:val="left" w:pos="851"/>
        </w:tabs>
        <w:autoSpaceDE w:val="0"/>
        <w:autoSpaceDN w:val="0"/>
        <w:spacing w:line="240" w:lineRule="auto"/>
        <w:ind w:left="0" w:firstLine="567"/>
        <w:rPr>
          <w:rFonts w:eastAsiaTheme="minorHAnsi"/>
          <w:sz w:val="24"/>
          <w:szCs w:val="24"/>
          <w:lang w:eastAsia="en-US"/>
        </w:rPr>
      </w:pPr>
      <w:r w:rsidRPr="007671B9">
        <w:rPr>
          <w:sz w:val="24"/>
          <w:szCs w:val="24"/>
        </w:rPr>
        <w:t xml:space="preserve">Якщо </w:t>
      </w:r>
      <w:r w:rsidRPr="007671B9">
        <w:rPr>
          <w:rFonts w:eastAsiaTheme="minorHAnsi"/>
          <w:sz w:val="24"/>
          <w:szCs w:val="24"/>
          <w:lang w:eastAsia="en-US"/>
        </w:rPr>
        <w:t>графа "Найменування послуги"</w:t>
      </w:r>
      <w:r w:rsidR="00BD66A8" w:rsidRPr="007671B9">
        <w:rPr>
          <w:rFonts w:eastAsiaTheme="minorHAnsi"/>
          <w:sz w:val="24"/>
          <w:szCs w:val="24"/>
          <w:lang w:eastAsia="en-US"/>
        </w:rPr>
        <w:t xml:space="preserve"> </w:t>
      </w:r>
      <w:r w:rsidR="002A1010" w:rsidRPr="007671B9">
        <w:rPr>
          <w:rFonts w:eastAsiaTheme="minorHAnsi"/>
          <w:sz w:val="24"/>
          <w:szCs w:val="24"/>
          <w:lang w:eastAsia="en-US"/>
        </w:rPr>
        <w:t>містить дані</w:t>
      </w:r>
      <w:r w:rsidR="00BD66A8" w:rsidRPr="007671B9">
        <w:rPr>
          <w:rFonts w:eastAsiaTheme="minorHAnsi"/>
          <w:sz w:val="24"/>
          <w:szCs w:val="24"/>
          <w:lang w:eastAsia="en-US"/>
        </w:rPr>
        <w:t>,</w:t>
      </w:r>
      <w:r w:rsidRPr="007671B9">
        <w:rPr>
          <w:rFonts w:eastAsiaTheme="minorHAnsi"/>
          <w:sz w:val="24"/>
          <w:szCs w:val="24"/>
          <w:lang w:eastAsia="en-US"/>
        </w:rPr>
        <w:t xml:space="preserve"> </w:t>
      </w:r>
      <w:r w:rsidR="0052652E" w:rsidRPr="007671B9">
        <w:rPr>
          <w:rFonts w:eastAsiaTheme="minorHAnsi"/>
          <w:sz w:val="24"/>
          <w:szCs w:val="24"/>
          <w:lang w:eastAsia="en-US"/>
        </w:rPr>
        <w:t>відповідно</w:t>
      </w:r>
      <w:r w:rsidR="002A1010" w:rsidRPr="007671B9">
        <w:rPr>
          <w:rFonts w:eastAsiaTheme="minorHAnsi"/>
          <w:sz w:val="24"/>
          <w:szCs w:val="24"/>
          <w:lang w:eastAsia="en-US"/>
        </w:rPr>
        <w:t xml:space="preserve"> дані мають містити також</w:t>
      </w:r>
      <w:r w:rsidRPr="007671B9">
        <w:rPr>
          <w:rFonts w:eastAsiaTheme="minorHAnsi"/>
          <w:sz w:val="24"/>
          <w:szCs w:val="24"/>
          <w:lang w:eastAsia="en-US"/>
        </w:rPr>
        <w:t xml:space="preserve"> графи "Специфікація послуги", "Код методу ціноутворення", "Одиниця вимірювання" та "Код послуги за підкатегорією ОНП-2020".</w:t>
      </w:r>
    </w:p>
    <w:p w14:paraId="79BB3543" w14:textId="68E1BA77" w:rsidR="00994168" w:rsidRPr="007671B9" w:rsidRDefault="00994168" w:rsidP="005351F2">
      <w:pPr>
        <w:tabs>
          <w:tab w:val="left" w:pos="720"/>
          <w:tab w:val="left" w:pos="851"/>
        </w:tabs>
        <w:autoSpaceDE w:val="0"/>
        <w:autoSpaceDN w:val="0"/>
        <w:spacing w:line="240" w:lineRule="auto"/>
        <w:ind w:left="0" w:firstLine="0"/>
        <w:rPr>
          <w:rFonts w:eastAsiaTheme="minorHAnsi"/>
          <w:sz w:val="24"/>
          <w:szCs w:val="24"/>
          <w:lang w:eastAsia="en-US"/>
        </w:rPr>
      </w:pPr>
    </w:p>
    <w:p w14:paraId="7801F453" w14:textId="2D0F3E40" w:rsidR="001D47D4" w:rsidRPr="007671B9" w:rsidRDefault="00167014" w:rsidP="005351F2">
      <w:pPr>
        <w:pStyle w:val="af2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right="35" w:firstLine="567"/>
        <w:rPr>
          <w:sz w:val="24"/>
          <w:szCs w:val="24"/>
        </w:rPr>
      </w:pPr>
      <w:r w:rsidRPr="007671B9">
        <w:rPr>
          <w:sz w:val="24"/>
          <w:szCs w:val="24"/>
        </w:rPr>
        <w:t>Графа "</w:t>
      </w:r>
      <w:r w:rsidR="00017833" w:rsidRPr="007671B9">
        <w:rPr>
          <w:sz w:val="24"/>
          <w:szCs w:val="24"/>
        </w:rPr>
        <w:t>Специфікація послуги</w:t>
      </w:r>
      <w:r w:rsidRPr="007671B9">
        <w:rPr>
          <w:sz w:val="24"/>
          <w:szCs w:val="24"/>
        </w:rPr>
        <w:t>" міст</w:t>
      </w:r>
      <w:r w:rsidR="00BD66A8" w:rsidRPr="007671B9">
        <w:rPr>
          <w:sz w:val="24"/>
          <w:szCs w:val="24"/>
        </w:rPr>
        <w:t>ить опис специфікації послуги, у</w:t>
      </w:r>
      <w:r w:rsidRPr="007671B9">
        <w:rPr>
          <w:sz w:val="24"/>
          <w:szCs w:val="24"/>
        </w:rPr>
        <w:t>ключаючи</w:t>
      </w:r>
      <w:r w:rsidR="001D47D4" w:rsidRPr="007671B9">
        <w:rPr>
          <w:sz w:val="24"/>
          <w:szCs w:val="24"/>
        </w:rPr>
        <w:t>:</w:t>
      </w:r>
    </w:p>
    <w:p w14:paraId="2FE5901F" w14:textId="22843D0F" w:rsidR="001D47D4" w:rsidRPr="007671B9" w:rsidRDefault="00072AB6" w:rsidP="005351F2">
      <w:pPr>
        <w:pStyle w:val="af2"/>
        <w:tabs>
          <w:tab w:val="left" w:pos="851"/>
        </w:tabs>
        <w:autoSpaceDE w:val="0"/>
        <w:autoSpaceDN w:val="0"/>
        <w:adjustRightInd w:val="0"/>
        <w:spacing w:line="240" w:lineRule="auto"/>
        <w:ind w:left="0" w:right="35" w:firstLine="567"/>
        <w:rPr>
          <w:sz w:val="24"/>
          <w:szCs w:val="24"/>
        </w:rPr>
      </w:pPr>
      <w:r w:rsidRPr="007671B9">
        <w:rPr>
          <w:sz w:val="24"/>
          <w:szCs w:val="24"/>
        </w:rPr>
        <w:t xml:space="preserve">технічні </w:t>
      </w:r>
      <w:r w:rsidR="00443E28" w:rsidRPr="007671B9">
        <w:rPr>
          <w:sz w:val="24"/>
          <w:szCs w:val="24"/>
        </w:rPr>
        <w:t>характеристики</w:t>
      </w:r>
      <w:r w:rsidRPr="007671B9">
        <w:rPr>
          <w:sz w:val="24"/>
          <w:szCs w:val="24"/>
        </w:rPr>
        <w:t xml:space="preserve"> </w:t>
      </w:r>
      <w:r w:rsidR="0016677F" w:rsidRPr="007671B9">
        <w:rPr>
          <w:sz w:val="24"/>
          <w:szCs w:val="24"/>
        </w:rPr>
        <w:t>(</w:t>
      </w:r>
      <w:r w:rsidR="00116E68" w:rsidRPr="007671B9">
        <w:rPr>
          <w:sz w:val="24"/>
          <w:szCs w:val="24"/>
        </w:rPr>
        <w:t xml:space="preserve">обсяг послуг, відстань транспортування, вид </w:t>
      </w:r>
      <w:r w:rsidR="003A0718" w:rsidRPr="007671B9">
        <w:rPr>
          <w:sz w:val="24"/>
          <w:szCs w:val="24"/>
        </w:rPr>
        <w:t>товару</w:t>
      </w:r>
      <w:r w:rsidR="00116E68" w:rsidRPr="007671B9">
        <w:rPr>
          <w:sz w:val="24"/>
          <w:szCs w:val="24"/>
        </w:rPr>
        <w:t xml:space="preserve">, </w:t>
      </w:r>
      <w:r w:rsidR="00FA7DDD" w:rsidRPr="007671B9">
        <w:rPr>
          <w:sz w:val="24"/>
          <w:szCs w:val="24"/>
        </w:rPr>
        <w:t xml:space="preserve">пов’язаного із транзакцією, </w:t>
      </w:r>
      <w:r w:rsidR="008603BE" w:rsidRPr="007671B9">
        <w:rPr>
          <w:sz w:val="24"/>
          <w:szCs w:val="24"/>
        </w:rPr>
        <w:t xml:space="preserve">перелік </w:t>
      </w:r>
      <w:r w:rsidR="00496AE1" w:rsidRPr="007671B9">
        <w:rPr>
          <w:sz w:val="24"/>
          <w:szCs w:val="24"/>
        </w:rPr>
        <w:t>складових</w:t>
      </w:r>
      <w:r w:rsidR="008603BE" w:rsidRPr="007671B9">
        <w:rPr>
          <w:sz w:val="24"/>
          <w:szCs w:val="24"/>
        </w:rPr>
        <w:t>, які включено до послуги</w:t>
      </w:r>
      <w:r w:rsidR="0052652E" w:rsidRPr="007671B9">
        <w:rPr>
          <w:sz w:val="24"/>
          <w:szCs w:val="24"/>
        </w:rPr>
        <w:t>,</w:t>
      </w:r>
      <w:r w:rsidR="008603BE" w:rsidRPr="007671B9">
        <w:rPr>
          <w:sz w:val="24"/>
          <w:szCs w:val="24"/>
        </w:rPr>
        <w:t xml:space="preserve"> тощо</w:t>
      </w:r>
      <w:r w:rsidR="0016677F" w:rsidRPr="007671B9">
        <w:rPr>
          <w:sz w:val="24"/>
          <w:szCs w:val="24"/>
        </w:rPr>
        <w:t>)</w:t>
      </w:r>
      <w:r w:rsidR="008603BE" w:rsidRPr="007671B9">
        <w:rPr>
          <w:sz w:val="24"/>
          <w:szCs w:val="24"/>
        </w:rPr>
        <w:t>;</w:t>
      </w:r>
      <w:r w:rsidR="001D47D4" w:rsidRPr="007671B9">
        <w:rPr>
          <w:sz w:val="24"/>
          <w:szCs w:val="24"/>
        </w:rPr>
        <w:t xml:space="preserve"> </w:t>
      </w:r>
    </w:p>
    <w:p w14:paraId="66CF4DAE" w14:textId="162E8297" w:rsidR="001D47D4" w:rsidRPr="007671B9" w:rsidRDefault="00167014" w:rsidP="005351F2">
      <w:pPr>
        <w:pStyle w:val="af2"/>
        <w:tabs>
          <w:tab w:val="left" w:pos="851"/>
        </w:tabs>
        <w:autoSpaceDE w:val="0"/>
        <w:autoSpaceDN w:val="0"/>
        <w:adjustRightInd w:val="0"/>
        <w:spacing w:line="240" w:lineRule="auto"/>
        <w:ind w:left="0" w:right="35" w:firstLine="567"/>
        <w:rPr>
          <w:sz w:val="24"/>
          <w:szCs w:val="24"/>
        </w:rPr>
      </w:pPr>
      <w:r w:rsidRPr="007671B9">
        <w:rPr>
          <w:sz w:val="24"/>
          <w:szCs w:val="24"/>
        </w:rPr>
        <w:t xml:space="preserve">умови реалізації </w:t>
      </w:r>
      <w:r w:rsidR="0016677F" w:rsidRPr="007671B9">
        <w:rPr>
          <w:sz w:val="24"/>
          <w:szCs w:val="24"/>
        </w:rPr>
        <w:t>(</w:t>
      </w:r>
      <w:r w:rsidR="00285FE0" w:rsidRPr="007671B9">
        <w:rPr>
          <w:sz w:val="24"/>
          <w:szCs w:val="24"/>
        </w:rPr>
        <w:t>з передоплатою/без передоплати</w:t>
      </w:r>
      <w:r w:rsidR="0016677F" w:rsidRPr="007671B9">
        <w:rPr>
          <w:sz w:val="24"/>
          <w:szCs w:val="24"/>
        </w:rPr>
        <w:t>)</w:t>
      </w:r>
      <w:r w:rsidR="001D47D4" w:rsidRPr="007671B9">
        <w:rPr>
          <w:sz w:val="24"/>
          <w:szCs w:val="24"/>
        </w:rPr>
        <w:t>;</w:t>
      </w:r>
    </w:p>
    <w:p w14:paraId="50BFAC63" w14:textId="7615AB54" w:rsidR="001D47D4" w:rsidRPr="007671B9" w:rsidRDefault="001D47D4" w:rsidP="005351F2">
      <w:pPr>
        <w:pStyle w:val="af2"/>
        <w:tabs>
          <w:tab w:val="left" w:pos="851"/>
        </w:tabs>
        <w:autoSpaceDE w:val="0"/>
        <w:autoSpaceDN w:val="0"/>
        <w:adjustRightInd w:val="0"/>
        <w:spacing w:line="240" w:lineRule="auto"/>
        <w:ind w:left="0" w:right="35" w:firstLine="567"/>
        <w:rPr>
          <w:sz w:val="24"/>
          <w:szCs w:val="24"/>
        </w:rPr>
      </w:pPr>
      <w:r w:rsidRPr="007671B9">
        <w:rPr>
          <w:sz w:val="24"/>
          <w:szCs w:val="24"/>
        </w:rPr>
        <w:t xml:space="preserve">форму </w:t>
      </w:r>
      <w:r w:rsidR="00167014" w:rsidRPr="007671B9">
        <w:rPr>
          <w:sz w:val="24"/>
          <w:szCs w:val="24"/>
        </w:rPr>
        <w:t>оплати</w:t>
      </w:r>
      <w:r w:rsidR="00072AB6" w:rsidRPr="007671B9">
        <w:rPr>
          <w:sz w:val="24"/>
          <w:szCs w:val="24"/>
        </w:rPr>
        <w:t xml:space="preserve"> </w:t>
      </w:r>
      <w:r w:rsidR="0028099A" w:rsidRPr="007671B9">
        <w:rPr>
          <w:sz w:val="24"/>
          <w:szCs w:val="24"/>
        </w:rPr>
        <w:t>(</w:t>
      </w:r>
      <w:r w:rsidR="00285FE0" w:rsidRPr="007671B9">
        <w:rPr>
          <w:sz w:val="24"/>
          <w:szCs w:val="24"/>
        </w:rPr>
        <w:t>готівкова/безготівкова</w:t>
      </w:r>
      <w:r w:rsidR="00A85743" w:rsidRPr="007671B9">
        <w:rPr>
          <w:sz w:val="24"/>
          <w:szCs w:val="24"/>
        </w:rPr>
        <w:t>)</w:t>
      </w:r>
      <w:r w:rsidRPr="007671B9">
        <w:rPr>
          <w:sz w:val="24"/>
          <w:szCs w:val="24"/>
        </w:rPr>
        <w:t>;</w:t>
      </w:r>
    </w:p>
    <w:p w14:paraId="1B0AE642" w14:textId="4544C20C" w:rsidR="001D47D4" w:rsidRPr="007671B9" w:rsidRDefault="00167014" w:rsidP="005351F2">
      <w:pPr>
        <w:pStyle w:val="af2"/>
        <w:tabs>
          <w:tab w:val="left" w:pos="851"/>
        </w:tabs>
        <w:autoSpaceDE w:val="0"/>
        <w:autoSpaceDN w:val="0"/>
        <w:adjustRightInd w:val="0"/>
        <w:spacing w:line="240" w:lineRule="auto"/>
        <w:ind w:left="0" w:right="35" w:firstLine="567"/>
        <w:rPr>
          <w:sz w:val="24"/>
          <w:szCs w:val="24"/>
        </w:rPr>
      </w:pPr>
      <w:r w:rsidRPr="007671B9">
        <w:rPr>
          <w:sz w:val="24"/>
          <w:szCs w:val="24"/>
        </w:rPr>
        <w:t xml:space="preserve">надання </w:t>
      </w:r>
      <w:r w:rsidR="001D47D4" w:rsidRPr="007671B9">
        <w:rPr>
          <w:sz w:val="24"/>
          <w:szCs w:val="24"/>
        </w:rPr>
        <w:t>знижок</w:t>
      </w:r>
      <w:r w:rsidR="00A85743" w:rsidRPr="007671B9">
        <w:rPr>
          <w:sz w:val="24"/>
          <w:szCs w:val="24"/>
        </w:rPr>
        <w:t xml:space="preserve"> (</w:t>
      </w:r>
      <w:r w:rsidR="00496AE1" w:rsidRPr="007671B9">
        <w:rPr>
          <w:sz w:val="24"/>
          <w:szCs w:val="24"/>
        </w:rPr>
        <w:t>розмір знижки, умови її надання (постійн</w:t>
      </w:r>
      <w:r w:rsidR="008C040D" w:rsidRPr="007671B9">
        <w:rPr>
          <w:sz w:val="24"/>
          <w:szCs w:val="24"/>
        </w:rPr>
        <w:t>ий</w:t>
      </w:r>
      <w:r w:rsidR="00496AE1" w:rsidRPr="007671B9">
        <w:rPr>
          <w:sz w:val="24"/>
          <w:szCs w:val="24"/>
        </w:rPr>
        <w:t xml:space="preserve"> </w:t>
      </w:r>
      <w:r w:rsidR="00496AE1" w:rsidRPr="007671B9">
        <w:rPr>
          <w:color w:val="000000" w:themeColor="text1"/>
          <w:sz w:val="24"/>
          <w:szCs w:val="24"/>
        </w:rPr>
        <w:t>кл</w:t>
      </w:r>
      <w:r w:rsidR="002164C6" w:rsidRPr="007671B9">
        <w:rPr>
          <w:color w:val="000000" w:themeColor="text1"/>
          <w:sz w:val="24"/>
          <w:szCs w:val="24"/>
        </w:rPr>
        <w:t>і</w:t>
      </w:r>
      <w:r w:rsidR="00496AE1" w:rsidRPr="007671B9">
        <w:rPr>
          <w:color w:val="000000" w:themeColor="text1"/>
          <w:sz w:val="24"/>
          <w:szCs w:val="24"/>
        </w:rPr>
        <w:t xml:space="preserve">єнт, </w:t>
      </w:r>
      <w:r w:rsidR="00496AE1" w:rsidRPr="007671B9">
        <w:rPr>
          <w:sz w:val="24"/>
          <w:szCs w:val="24"/>
        </w:rPr>
        <w:t>акційна пропозиція тощо)</w:t>
      </w:r>
      <w:r w:rsidR="001D47D4" w:rsidRPr="007671B9">
        <w:rPr>
          <w:sz w:val="24"/>
          <w:szCs w:val="24"/>
        </w:rPr>
        <w:t>;</w:t>
      </w:r>
    </w:p>
    <w:p w14:paraId="16D7146E" w14:textId="7FB15CA9" w:rsidR="00167014" w:rsidRPr="007671B9" w:rsidRDefault="00167014" w:rsidP="005351F2">
      <w:pPr>
        <w:pStyle w:val="af2"/>
        <w:tabs>
          <w:tab w:val="left" w:pos="851"/>
        </w:tabs>
        <w:autoSpaceDE w:val="0"/>
        <w:autoSpaceDN w:val="0"/>
        <w:adjustRightInd w:val="0"/>
        <w:spacing w:line="240" w:lineRule="auto"/>
        <w:ind w:left="0" w:right="35" w:firstLine="567"/>
        <w:rPr>
          <w:sz w:val="24"/>
          <w:szCs w:val="24"/>
        </w:rPr>
      </w:pPr>
      <w:r w:rsidRPr="007671B9">
        <w:rPr>
          <w:sz w:val="24"/>
          <w:szCs w:val="24"/>
        </w:rPr>
        <w:t xml:space="preserve">тип </w:t>
      </w:r>
      <w:r w:rsidR="008C040D" w:rsidRPr="007671B9">
        <w:rPr>
          <w:sz w:val="24"/>
          <w:szCs w:val="24"/>
        </w:rPr>
        <w:t xml:space="preserve">споживача </w:t>
      </w:r>
      <w:r w:rsidR="00A85743" w:rsidRPr="007671B9">
        <w:rPr>
          <w:sz w:val="24"/>
          <w:szCs w:val="24"/>
        </w:rPr>
        <w:t>(</w:t>
      </w:r>
      <w:r w:rsidR="008C040D" w:rsidRPr="007671B9">
        <w:rPr>
          <w:sz w:val="24"/>
          <w:szCs w:val="24"/>
        </w:rPr>
        <w:t>промислові підприємства, підприємства невиробничої сфери, будівельні організації, державні органи та організації, торговельні компанії, некомерційні організації тощо</w:t>
      </w:r>
      <w:r w:rsidR="00A85743" w:rsidRPr="007671B9">
        <w:rPr>
          <w:sz w:val="24"/>
          <w:szCs w:val="24"/>
        </w:rPr>
        <w:t>)</w:t>
      </w:r>
      <w:r w:rsidR="0062173D" w:rsidRPr="007671B9">
        <w:rPr>
          <w:sz w:val="24"/>
          <w:szCs w:val="24"/>
        </w:rPr>
        <w:t xml:space="preserve">.  </w:t>
      </w:r>
    </w:p>
    <w:p w14:paraId="78CE7ED6" w14:textId="77777777" w:rsidR="006120B0" w:rsidRPr="007671B9" w:rsidRDefault="006120B0" w:rsidP="005351F2">
      <w:pPr>
        <w:tabs>
          <w:tab w:val="left" w:pos="851"/>
        </w:tabs>
        <w:autoSpaceDE w:val="0"/>
        <w:autoSpaceDN w:val="0"/>
        <w:adjustRightInd w:val="0"/>
        <w:spacing w:line="240" w:lineRule="auto"/>
        <w:ind w:left="0" w:right="35" w:firstLine="0"/>
        <w:rPr>
          <w:sz w:val="24"/>
          <w:szCs w:val="24"/>
          <w:u w:val="single"/>
        </w:rPr>
      </w:pPr>
    </w:p>
    <w:p w14:paraId="3560417A" w14:textId="1806233B" w:rsidR="00167014" w:rsidRPr="007671B9" w:rsidRDefault="00167014" w:rsidP="005351F2">
      <w:pPr>
        <w:pStyle w:val="af2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right="35" w:firstLine="567"/>
        <w:rPr>
          <w:sz w:val="24"/>
          <w:szCs w:val="24"/>
        </w:rPr>
      </w:pPr>
      <w:r w:rsidRPr="007671B9">
        <w:rPr>
          <w:sz w:val="24"/>
          <w:szCs w:val="24"/>
        </w:rPr>
        <w:t>Графа "</w:t>
      </w:r>
      <w:r w:rsidR="001B3EB7" w:rsidRPr="007671B9">
        <w:rPr>
          <w:sz w:val="24"/>
          <w:szCs w:val="24"/>
        </w:rPr>
        <w:t>Код методу ціноутворення</w:t>
      </w:r>
      <w:r w:rsidRPr="007671B9">
        <w:rPr>
          <w:sz w:val="24"/>
          <w:szCs w:val="24"/>
        </w:rPr>
        <w:t>" містить коди методів ціноу</w:t>
      </w:r>
      <w:r w:rsidR="007E463D" w:rsidRPr="007671B9">
        <w:rPr>
          <w:sz w:val="24"/>
          <w:szCs w:val="24"/>
        </w:rPr>
        <w:t>творення, які застосовуються при формуванні</w:t>
      </w:r>
      <w:r w:rsidRPr="007671B9">
        <w:rPr>
          <w:sz w:val="24"/>
          <w:szCs w:val="24"/>
        </w:rPr>
        <w:t xml:space="preserve"> ціни</w:t>
      </w:r>
      <w:r w:rsidR="007E463D" w:rsidRPr="007671B9">
        <w:rPr>
          <w:sz w:val="24"/>
          <w:szCs w:val="24"/>
        </w:rPr>
        <w:t xml:space="preserve"> на послугу у звітному кварталі, зазначені у формі.</w:t>
      </w:r>
      <w:r w:rsidR="001B3EB7" w:rsidRPr="007671B9">
        <w:rPr>
          <w:sz w:val="24"/>
          <w:szCs w:val="24"/>
        </w:rPr>
        <w:t xml:space="preserve">   </w:t>
      </w:r>
    </w:p>
    <w:p w14:paraId="26744AE0" w14:textId="3437C279" w:rsidR="00167014" w:rsidRPr="007671B9" w:rsidRDefault="00167014" w:rsidP="005351F2">
      <w:pPr>
        <w:pStyle w:val="af2"/>
        <w:tabs>
          <w:tab w:val="left" w:pos="851"/>
        </w:tabs>
        <w:autoSpaceDE w:val="0"/>
        <w:autoSpaceDN w:val="0"/>
        <w:adjustRightInd w:val="0"/>
        <w:spacing w:line="240" w:lineRule="auto"/>
        <w:ind w:left="0" w:right="35" w:firstLine="567"/>
        <w:rPr>
          <w:sz w:val="24"/>
          <w:szCs w:val="24"/>
        </w:rPr>
      </w:pPr>
      <w:r w:rsidRPr="007671B9">
        <w:rPr>
          <w:sz w:val="24"/>
          <w:szCs w:val="24"/>
        </w:rPr>
        <w:t xml:space="preserve">Метод прямого використання цін на повторні послуги передбачає застосування цін реальних транзакцій </w:t>
      </w:r>
      <w:r w:rsidR="001444D4" w:rsidRPr="007671B9">
        <w:rPr>
          <w:sz w:val="24"/>
          <w:szCs w:val="24"/>
        </w:rPr>
        <w:t xml:space="preserve">для </w:t>
      </w:r>
      <w:r w:rsidRPr="007671B9">
        <w:rPr>
          <w:sz w:val="24"/>
          <w:szCs w:val="24"/>
        </w:rPr>
        <w:t>однієї і тієї ж послуги (або пакетів послуг) протягом послідов</w:t>
      </w:r>
      <w:r w:rsidR="00BD66A8" w:rsidRPr="007671B9">
        <w:rPr>
          <w:sz w:val="24"/>
          <w:szCs w:val="24"/>
        </w:rPr>
        <w:t>н</w:t>
      </w:r>
      <w:r w:rsidRPr="007671B9">
        <w:rPr>
          <w:sz w:val="24"/>
          <w:szCs w:val="24"/>
        </w:rPr>
        <w:t xml:space="preserve">их періодів </w:t>
      </w:r>
      <w:bookmarkStart w:id="1" w:name="_Hlk56587342"/>
      <w:r w:rsidR="008C040D" w:rsidRPr="007671B9">
        <w:rPr>
          <w:sz w:val="24"/>
          <w:szCs w:val="24"/>
        </w:rPr>
        <w:t>спостереження</w:t>
      </w:r>
      <w:bookmarkEnd w:id="1"/>
      <w:r w:rsidRPr="007671B9">
        <w:rPr>
          <w:sz w:val="24"/>
          <w:szCs w:val="24"/>
        </w:rPr>
        <w:t xml:space="preserve">.  </w:t>
      </w:r>
    </w:p>
    <w:p w14:paraId="31AB6685" w14:textId="1F16CACA" w:rsidR="00167014" w:rsidRPr="007671B9" w:rsidRDefault="00167014" w:rsidP="005351F2">
      <w:pPr>
        <w:pStyle w:val="af2"/>
        <w:tabs>
          <w:tab w:val="left" w:pos="851"/>
        </w:tabs>
        <w:autoSpaceDE w:val="0"/>
        <w:autoSpaceDN w:val="0"/>
        <w:adjustRightInd w:val="0"/>
        <w:spacing w:line="240" w:lineRule="auto"/>
        <w:ind w:left="0" w:right="34" w:firstLine="567"/>
        <w:rPr>
          <w:sz w:val="24"/>
          <w:szCs w:val="24"/>
        </w:rPr>
      </w:pPr>
      <w:r w:rsidRPr="007671B9">
        <w:rPr>
          <w:sz w:val="24"/>
          <w:szCs w:val="24"/>
        </w:rPr>
        <w:t xml:space="preserve">За методом контрактного ціноутворення </w:t>
      </w:r>
      <w:r w:rsidR="00CE3CBE" w:rsidRPr="007671B9">
        <w:rPr>
          <w:sz w:val="24"/>
          <w:szCs w:val="24"/>
        </w:rPr>
        <w:t>наводиться</w:t>
      </w:r>
      <w:r w:rsidR="00564DA6" w:rsidRPr="007671B9">
        <w:rPr>
          <w:sz w:val="24"/>
          <w:szCs w:val="24"/>
        </w:rPr>
        <w:t xml:space="preserve"> </w:t>
      </w:r>
      <w:r w:rsidRPr="007671B9">
        <w:rPr>
          <w:sz w:val="24"/>
          <w:szCs w:val="24"/>
        </w:rPr>
        <w:t>ціна реальної транзакції послуги, заснована на контракті, за яким ціни встановлюються більш ніж на один період, у момент підписа</w:t>
      </w:r>
      <w:r w:rsidR="0052652E" w:rsidRPr="007671B9">
        <w:rPr>
          <w:sz w:val="24"/>
          <w:szCs w:val="24"/>
        </w:rPr>
        <w:t>ння або відновлення контракту. Зазначе</w:t>
      </w:r>
      <w:r w:rsidRPr="007671B9">
        <w:rPr>
          <w:sz w:val="24"/>
          <w:szCs w:val="24"/>
        </w:rPr>
        <w:t>ний метод застос</w:t>
      </w:r>
      <w:r w:rsidR="003D1FDB" w:rsidRPr="007671B9">
        <w:rPr>
          <w:sz w:val="24"/>
          <w:szCs w:val="24"/>
        </w:rPr>
        <w:t xml:space="preserve">овується за спільної дії таких </w:t>
      </w:r>
      <w:r w:rsidRPr="007671B9">
        <w:rPr>
          <w:sz w:val="24"/>
          <w:szCs w:val="24"/>
        </w:rPr>
        <w:t>умов: обрана одиниця пос</w:t>
      </w:r>
      <w:r w:rsidR="009C69C7" w:rsidRPr="007671B9">
        <w:rPr>
          <w:sz w:val="24"/>
          <w:szCs w:val="24"/>
        </w:rPr>
        <w:t>луг неодноразово надається в меж</w:t>
      </w:r>
      <w:r w:rsidRPr="007671B9">
        <w:rPr>
          <w:sz w:val="24"/>
          <w:szCs w:val="24"/>
        </w:rPr>
        <w:t xml:space="preserve">ах одного контракту протягом багатьох періодів </w:t>
      </w:r>
      <w:r w:rsidR="008C040D" w:rsidRPr="007671B9">
        <w:rPr>
          <w:sz w:val="24"/>
          <w:szCs w:val="24"/>
        </w:rPr>
        <w:t>спостереження</w:t>
      </w:r>
      <w:r w:rsidR="009C69C7" w:rsidRPr="007671B9">
        <w:rPr>
          <w:sz w:val="24"/>
          <w:szCs w:val="24"/>
        </w:rPr>
        <w:t>; ціни відображають одну й</w:t>
      </w:r>
      <w:r w:rsidRPr="007671B9">
        <w:rPr>
          <w:sz w:val="24"/>
          <w:szCs w:val="24"/>
        </w:rPr>
        <w:t xml:space="preserve"> ту ж послугу в кожному періоді </w:t>
      </w:r>
      <w:r w:rsidR="008C040D" w:rsidRPr="007671B9">
        <w:rPr>
          <w:sz w:val="24"/>
          <w:szCs w:val="24"/>
        </w:rPr>
        <w:t>спостереження</w:t>
      </w:r>
      <w:r w:rsidRPr="007671B9">
        <w:rPr>
          <w:sz w:val="24"/>
          <w:szCs w:val="24"/>
        </w:rPr>
        <w:t xml:space="preserve">. Якщо контрактом обумовлений період, протягом якого надається послуга постійної якості за певною ціною, ця ціна використовується при складанні індексу на весь термін дії договору. </w:t>
      </w:r>
    </w:p>
    <w:p w14:paraId="7592A4F6" w14:textId="015E96E9" w:rsidR="00167014" w:rsidRPr="007671B9" w:rsidRDefault="00167014" w:rsidP="005351F2">
      <w:pPr>
        <w:pStyle w:val="af2"/>
        <w:tabs>
          <w:tab w:val="left" w:pos="851"/>
          <w:tab w:val="left" w:pos="7088"/>
        </w:tabs>
        <w:autoSpaceDE w:val="0"/>
        <w:autoSpaceDN w:val="0"/>
        <w:adjustRightInd w:val="0"/>
        <w:spacing w:line="240" w:lineRule="auto"/>
        <w:ind w:left="0" w:right="34" w:firstLine="567"/>
        <w:rPr>
          <w:sz w:val="24"/>
          <w:szCs w:val="24"/>
        </w:rPr>
      </w:pPr>
      <w:r w:rsidRPr="007671B9">
        <w:rPr>
          <w:sz w:val="24"/>
          <w:szCs w:val="24"/>
        </w:rPr>
        <w:t xml:space="preserve">Метод одиниці вартості продукції передбачає, що ціна послуги визначається шляхом ділення вартості </w:t>
      </w:r>
      <w:r w:rsidR="00B80561" w:rsidRPr="007671B9">
        <w:rPr>
          <w:sz w:val="24"/>
          <w:szCs w:val="24"/>
        </w:rPr>
        <w:t>надання</w:t>
      </w:r>
      <w:r w:rsidRPr="007671B9">
        <w:rPr>
          <w:sz w:val="24"/>
          <w:szCs w:val="24"/>
        </w:rPr>
        <w:t xml:space="preserve"> послуг на кореспондуючі обсяги.  </w:t>
      </w:r>
    </w:p>
    <w:p w14:paraId="51A986C5" w14:textId="671DE65B" w:rsidR="00167014" w:rsidRPr="007671B9" w:rsidRDefault="00167014" w:rsidP="005351F2">
      <w:pPr>
        <w:pStyle w:val="af2"/>
        <w:tabs>
          <w:tab w:val="left" w:pos="851"/>
        </w:tabs>
        <w:autoSpaceDE w:val="0"/>
        <w:autoSpaceDN w:val="0"/>
        <w:adjustRightInd w:val="0"/>
        <w:spacing w:line="240" w:lineRule="auto"/>
        <w:ind w:left="0" w:right="35" w:firstLine="567"/>
        <w:rPr>
          <w:sz w:val="24"/>
          <w:szCs w:val="24"/>
        </w:rPr>
      </w:pPr>
      <w:r w:rsidRPr="007671B9">
        <w:rPr>
          <w:sz w:val="24"/>
          <w:szCs w:val="24"/>
        </w:rPr>
        <w:t xml:space="preserve">Метод відсоткової оплати використовується для вимірювання цін  реальної транзакції послуг, які прив’язані до транзакцій товарів. </w:t>
      </w:r>
      <w:r w:rsidR="009F4A24" w:rsidRPr="007671B9">
        <w:rPr>
          <w:sz w:val="24"/>
          <w:szCs w:val="24"/>
        </w:rPr>
        <w:t>За цим методом процентна плата й</w:t>
      </w:r>
      <w:r w:rsidRPr="007671B9">
        <w:rPr>
          <w:sz w:val="24"/>
          <w:szCs w:val="24"/>
        </w:rPr>
        <w:t xml:space="preserve"> вартість </w:t>
      </w:r>
      <w:r w:rsidR="00E709A3" w:rsidRPr="007671B9">
        <w:rPr>
          <w:sz w:val="24"/>
          <w:szCs w:val="24"/>
        </w:rPr>
        <w:t>товару</w:t>
      </w:r>
      <w:r w:rsidRPr="007671B9">
        <w:rPr>
          <w:sz w:val="24"/>
          <w:szCs w:val="24"/>
        </w:rPr>
        <w:t xml:space="preserve">, </w:t>
      </w:r>
      <w:bookmarkStart w:id="2" w:name="_Hlk57111259"/>
      <w:r w:rsidR="00E709A3" w:rsidRPr="007671B9">
        <w:rPr>
          <w:sz w:val="24"/>
          <w:szCs w:val="24"/>
        </w:rPr>
        <w:t>пов’язаного із</w:t>
      </w:r>
      <w:r w:rsidRPr="007671B9">
        <w:rPr>
          <w:sz w:val="24"/>
          <w:szCs w:val="24"/>
        </w:rPr>
        <w:t xml:space="preserve"> транзакці</w:t>
      </w:r>
      <w:r w:rsidR="00E709A3" w:rsidRPr="007671B9">
        <w:rPr>
          <w:sz w:val="24"/>
          <w:szCs w:val="24"/>
        </w:rPr>
        <w:t>єю</w:t>
      </w:r>
      <w:bookmarkEnd w:id="2"/>
      <w:r w:rsidRPr="007671B9">
        <w:rPr>
          <w:sz w:val="24"/>
          <w:szCs w:val="24"/>
        </w:rPr>
        <w:t xml:space="preserve">, використовуються для оцінки ціни послуг шляхом множення відсотка </w:t>
      </w:r>
      <w:r w:rsidR="000D6C50" w:rsidRPr="007671B9">
        <w:rPr>
          <w:sz w:val="24"/>
          <w:szCs w:val="24"/>
        </w:rPr>
        <w:t>на</w:t>
      </w:r>
      <w:r w:rsidRPr="007671B9">
        <w:rPr>
          <w:sz w:val="24"/>
          <w:szCs w:val="24"/>
        </w:rPr>
        <w:t xml:space="preserve"> варт</w:t>
      </w:r>
      <w:r w:rsidR="000D6C50" w:rsidRPr="007671B9">
        <w:rPr>
          <w:sz w:val="24"/>
          <w:szCs w:val="24"/>
        </w:rPr>
        <w:t>і</w:t>
      </w:r>
      <w:r w:rsidRPr="007671B9">
        <w:rPr>
          <w:sz w:val="24"/>
          <w:szCs w:val="24"/>
        </w:rPr>
        <w:t>ст</w:t>
      </w:r>
      <w:r w:rsidR="000D6C50" w:rsidRPr="007671B9">
        <w:rPr>
          <w:sz w:val="24"/>
          <w:szCs w:val="24"/>
        </w:rPr>
        <w:t>ь</w:t>
      </w:r>
      <w:r w:rsidRPr="007671B9">
        <w:rPr>
          <w:sz w:val="24"/>
          <w:szCs w:val="24"/>
        </w:rPr>
        <w:t xml:space="preserve"> товару. </w:t>
      </w:r>
    </w:p>
    <w:p w14:paraId="03780266" w14:textId="7296EA33" w:rsidR="00167014" w:rsidRPr="007671B9" w:rsidRDefault="00167014" w:rsidP="005351F2">
      <w:pPr>
        <w:pStyle w:val="af2"/>
        <w:tabs>
          <w:tab w:val="left" w:pos="851"/>
        </w:tabs>
        <w:autoSpaceDE w:val="0"/>
        <w:autoSpaceDN w:val="0"/>
        <w:adjustRightInd w:val="0"/>
        <w:spacing w:line="240" w:lineRule="auto"/>
        <w:ind w:left="0" w:right="35" w:firstLine="567"/>
        <w:rPr>
          <w:sz w:val="24"/>
          <w:szCs w:val="24"/>
        </w:rPr>
      </w:pPr>
      <w:r w:rsidRPr="007671B9">
        <w:rPr>
          <w:sz w:val="24"/>
          <w:szCs w:val="24"/>
        </w:rPr>
        <w:t>За методом компонентів послуга ділиться на ряд ключових компонентів, як</w:t>
      </w:r>
      <w:r w:rsidR="008C040D" w:rsidRPr="007671B9">
        <w:rPr>
          <w:sz w:val="24"/>
          <w:szCs w:val="24"/>
        </w:rPr>
        <w:t>і</w:t>
      </w:r>
      <w:r w:rsidRPr="007671B9">
        <w:rPr>
          <w:sz w:val="24"/>
          <w:szCs w:val="24"/>
        </w:rPr>
        <w:t xml:space="preserve"> оцінюються окремо. Ціноутворення базується на основі цін реальних транзакцій, компоненти яких були об</w:t>
      </w:r>
      <w:r w:rsidR="007805AE" w:rsidRPr="007671B9">
        <w:rPr>
          <w:sz w:val="24"/>
          <w:szCs w:val="24"/>
        </w:rPr>
        <w:t>’</w:t>
      </w:r>
      <w:r w:rsidRPr="007671B9">
        <w:rPr>
          <w:sz w:val="24"/>
          <w:szCs w:val="24"/>
        </w:rPr>
        <w:t xml:space="preserve">єднані з метою формування </w:t>
      </w:r>
      <w:r w:rsidR="00E709A3" w:rsidRPr="007671B9">
        <w:rPr>
          <w:sz w:val="24"/>
          <w:szCs w:val="24"/>
        </w:rPr>
        <w:t>ціни</w:t>
      </w:r>
      <w:r w:rsidRPr="007671B9">
        <w:rPr>
          <w:sz w:val="24"/>
          <w:szCs w:val="24"/>
        </w:rPr>
        <w:t xml:space="preserve"> реалізації кінцевої послуги. </w:t>
      </w:r>
    </w:p>
    <w:p w14:paraId="61038012" w14:textId="71E1BA55" w:rsidR="0012052E" w:rsidRPr="007671B9" w:rsidRDefault="00167014" w:rsidP="005351F2">
      <w:pPr>
        <w:pStyle w:val="af2"/>
        <w:tabs>
          <w:tab w:val="left" w:pos="851"/>
        </w:tabs>
        <w:autoSpaceDE w:val="0"/>
        <w:autoSpaceDN w:val="0"/>
        <w:adjustRightInd w:val="0"/>
        <w:spacing w:line="240" w:lineRule="auto"/>
        <w:ind w:left="0" w:right="35" w:firstLine="567"/>
        <w:rPr>
          <w:sz w:val="24"/>
          <w:szCs w:val="24"/>
        </w:rPr>
      </w:pPr>
      <w:r w:rsidRPr="007671B9">
        <w:rPr>
          <w:sz w:val="24"/>
          <w:szCs w:val="24"/>
        </w:rPr>
        <w:t xml:space="preserve">Метод оцінки моделі зазвичай застосовується, якщо продукт є унікальним. Метод </w:t>
      </w:r>
      <w:r w:rsidRPr="007671B9">
        <w:rPr>
          <w:sz w:val="24"/>
          <w:szCs w:val="24"/>
        </w:rPr>
        <w:lastRenderedPageBreak/>
        <w:t>полягає у визначенні ст</w:t>
      </w:r>
      <w:r w:rsidR="009F4A24" w:rsidRPr="007671B9">
        <w:rPr>
          <w:sz w:val="24"/>
          <w:szCs w:val="24"/>
        </w:rPr>
        <w:t>андартизованого продукту, який у</w:t>
      </w:r>
      <w:r w:rsidRPr="007671B9">
        <w:rPr>
          <w:sz w:val="24"/>
          <w:szCs w:val="24"/>
        </w:rPr>
        <w:t xml:space="preserve">важається репрезентативним. Для кожного періоду </w:t>
      </w:r>
      <w:r w:rsidR="008C040D" w:rsidRPr="007671B9">
        <w:rPr>
          <w:sz w:val="24"/>
          <w:szCs w:val="24"/>
        </w:rPr>
        <w:t xml:space="preserve">спостерігається </w:t>
      </w:r>
      <w:r w:rsidRPr="007671B9">
        <w:rPr>
          <w:sz w:val="24"/>
          <w:szCs w:val="24"/>
        </w:rPr>
        <w:t xml:space="preserve">ціна "запропонованої" моделі з урахуванням умов ринку. </w:t>
      </w:r>
    </w:p>
    <w:p w14:paraId="021BBC25" w14:textId="058F8631" w:rsidR="0012052E" w:rsidRPr="007671B9" w:rsidRDefault="00167014" w:rsidP="005351F2">
      <w:pPr>
        <w:pStyle w:val="af2"/>
        <w:tabs>
          <w:tab w:val="left" w:pos="851"/>
        </w:tabs>
        <w:autoSpaceDE w:val="0"/>
        <w:autoSpaceDN w:val="0"/>
        <w:adjustRightInd w:val="0"/>
        <w:spacing w:line="240" w:lineRule="auto"/>
        <w:ind w:left="0" w:right="35" w:firstLine="567"/>
        <w:rPr>
          <w:sz w:val="24"/>
          <w:szCs w:val="24"/>
        </w:rPr>
      </w:pPr>
      <w:r w:rsidRPr="007671B9">
        <w:rPr>
          <w:sz w:val="24"/>
          <w:szCs w:val="24"/>
        </w:rPr>
        <w:t>Метод ціноутворення на основі робочого часу застосовується</w:t>
      </w:r>
      <w:r w:rsidR="00B87284" w:rsidRPr="007671B9">
        <w:rPr>
          <w:sz w:val="24"/>
          <w:szCs w:val="24"/>
        </w:rPr>
        <w:t>,</w:t>
      </w:r>
      <w:r w:rsidRPr="007671B9">
        <w:rPr>
          <w:sz w:val="24"/>
          <w:szCs w:val="24"/>
        </w:rPr>
        <w:t xml:space="preserve"> якщо ціна наданої кінцевої послуги визначається часом, витраченим на її надання.  </w:t>
      </w:r>
    </w:p>
    <w:p w14:paraId="28F93F10" w14:textId="12151B33" w:rsidR="00BE5056" w:rsidRPr="007671B9" w:rsidRDefault="00167014" w:rsidP="005351F2">
      <w:pPr>
        <w:pStyle w:val="af2"/>
        <w:tabs>
          <w:tab w:val="left" w:pos="851"/>
        </w:tabs>
        <w:autoSpaceDE w:val="0"/>
        <w:autoSpaceDN w:val="0"/>
        <w:adjustRightInd w:val="0"/>
        <w:spacing w:line="240" w:lineRule="auto"/>
        <w:ind w:left="0" w:right="35" w:firstLine="567"/>
        <w:rPr>
          <w:sz w:val="24"/>
          <w:szCs w:val="24"/>
        </w:rPr>
      </w:pPr>
      <w:r w:rsidRPr="007671B9">
        <w:rPr>
          <w:sz w:val="24"/>
          <w:szCs w:val="24"/>
        </w:rPr>
        <w:t xml:space="preserve">Метод маржинального ціноутворення використовується для оцінки динаміки цін на послуги, які пов’язані </w:t>
      </w:r>
      <w:r w:rsidR="0052652E" w:rsidRPr="007671B9">
        <w:rPr>
          <w:sz w:val="24"/>
          <w:szCs w:val="24"/>
        </w:rPr>
        <w:t>і</w:t>
      </w:r>
      <w:r w:rsidRPr="007671B9">
        <w:rPr>
          <w:sz w:val="24"/>
          <w:szCs w:val="24"/>
        </w:rPr>
        <w:t xml:space="preserve">з трансформацією </w:t>
      </w:r>
      <w:r w:rsidR="00E709A3" w:rsidRPr="007671B9">
        <w:rPr>
          <w:sz w:val="24"/>
          <w:szCs w:val="24"/>
        </w:rPr>
        <w:t>продуктів у</w:t>
      </w:r>
      <w:r w:rsidRPr="007671B9">
        <w:rPr>
          <w:sz w:val="24"/>
          <w:szCs w:val="24"/>
        </w:rPr>
        <w:t xml:space="preserve"> просторі або часі. </w:t>
      </w:r>
      <w:r w:rsidR="00E709A3" w:rsidRPr="007671B9">
        <w:rPr>
          <w:sz w:val="24"/>
          <w:szCs w:val="24"/>
        </w:rPr>
        <w:t>Ціна</w:t>
      </w:r>
      <w:r w:rsidRPr="007671B9">
        <w:rPr>
          <w:sz w:val="24"/>
          <w:szCs w:val="24"/>
        </w:rPr>
        <w:t xml:space="preserve"> послуги оцінюється як різниця між ціною, сплаченою постачальником послуг</w:t>
      </w:r>
      <w:r w:rsidR="008C040D" w:rsidRPr="007671B9">
        <w:rPr>
          <w:sz w:val="24"/>
          <w:szCs w:val="24"/>
        </w:rPr>
        <w:t>,</w:t>
      </w:r>
      <w:r w:rsidRPr="007671B9">
        <w:rPr>
          <w:sz w:val="24"/>
          <w:szCs w:val="24"/>
        </w:rPr>
        <w:t xml:space="preserve"> і ціною,</w:t>
      </w:r>
      <w:r w:rsidR="0052652E" w:rsidRPr="007671B9">
        <w:rPr>
          <w:sz w:val="24"/>
          <w:szCs w:val="24"/>
        </w:rPr>
        <w:t xml:space="preserve"> яку платить кінцевий споживач в</w:t>
      </w:r>
      <w:r w:rsidRPr="007671B9">
        <w:rPr>
          <w:sz w:val="24"/>
          <w:szCs w:val="24"/>
        </w:rPr>
        <w:t xml:space="preserve"> один і той же </w:t>
      </w:r>
      <w:r w:rsidR="00E709A3" w:rsidRPr="007671B9">
        <w:rPr>
          <w:sz w:val="24"/>
          <w:szCs w:val="24"/>
        </w:rPr>
        <w:t>п</w:t>
      </w:r>
      <w:r w:rsidR="00B6532E" w:rsidRPr="007671B9">
        <w:rPr>
          <w:sz w:val="24"/>
          <w:szCs w:val="24"/>
        </w:rPr>
        <w:t xml:space="preserve">еріод </w:t>
      </w:r>
      <w:r w:rsidRPr="007671B9">
        <w:rPr>
          <w:sz w:val="24"/>
          <w:szCs w:val="24"/>
        </w:rPr>
        <w:t>час</w:t>
      </w:r>
      <w:r w:rsidR="00B6532E" w:rsidRPr="007671B9">
        <w:rPr>
          <w:sz w:val="24"/>
          <w:szCs w:val="24"/>
        </w:rPr>
        <w:t>у</w:t>
      </w:r>
      <w:r w:rsidRPr="007671B9">
        <w:rPr>
          <w:sz w:val="24"/>
          <w:szCs w:val="24"/>
        </w:rPr>
        <w:t xml:space="preserve">. </w:t>
      </w:r>
    </w:p>
    <w:p w14:paraId="0F157002" w14:textId="77777777" w:rsidR="00564DA6" w:rsidRPr="007671B9" w:rsidRDefault="00564DA6" w:rsidP="005351F2">
      <w:pPr>
        <w:tabs>
          <w:tab w:val="left" w:pos="851"/>
        </w:tabs>
        <w:autoSpaceDE w:val="0"/>
        <w:autoSpaceDN w:val="0"/>
        <w:adjustRightInd w:val="0"/>
        <w:spacing w:line="240" w:lineRule="auto"/>
        <w:ind w:left="0" w:right="35" w:firstLine="567"/>
        <w:rPr>
          <w:sz w:val="24"/>
          <w:szCs w:val="24"/>
        </w:rPr>
      </w:pPr>
    </w:p>
    <w:p w14:paraId="76AF2C33" w14:textId="7A09054E" w:rsidR="00167014" w:rsidRPr="007671B9" w:rsidRDefault="00167014" w:rsidP="005351F2">
      <w:pPr>
        <w:pStyle w:val="af2"/>
        <w:numPr>
          <w:ilvl w:val="0"/>
          <w:numId w:val="3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right="35" w:firstLine="567"/>
        <w:rPr>
          <w:sz w:val="24"/>
          <w:szCs w:val="24"/>
        </w:rPr>
      </w:pPr>
      <w:r w:rsidRPr="007671B9">
        <w:rPr>
          <w:sz w:val="24"/>
          <w:szCs w:val="24"/>
        </w:rPr>
        <w:t>Графа "</w:t>
      </w:r>
      <w:r w:rsidR="005143C9" w:rsidRPr="007671B9">
        <w:rPr>
          <w:sz w:val="24"/>
          <w:szCs w:val="24"/>
        </w:rPr>
        <w:t>Одиниця вимірювання</w:t>
      </w:r>
      <w:r w:rsidRPr="007671B9">
        <w:rPr>
          <w:sz w:val="24"/>
          <w:szCs w:val="24"/>
        </w:rPr>
        <w:t xml:space="preserve">" містить одиницю вимірювання послуги, щодо якої надається </w:t>
      </w:r>
      <w:r w:rsidR="00BE5056" w:rsidRPr="007671B9">
        <w:rPr>
          <w:sz w:val="24"/>
          <w:szCs w:val="24"/>
        </w:rPr>
        <w:t>ціна.</w:t>
      </w:r>
    </w:p>
    <w:p w14:paraId="0A2A1B79" w14:textId="77777777" w:rsidR="0012052E" w:rsidRPr="007671B9" w:rsidRDefault="0012052E" w:rsidP="005351F2">
      <w:pPr>
        <w:tabs>
          <w:tab w:val="left" w:pos="851"/>
        </w:tabs>
        <w:autoSpaceDE w:val="0"/>
        <w:autoSpaceDN w:val="0"/>
        <w:adjustRightInd w:val="0"/>
        <w:spacing w:line="240" w:lineRule="auto"/>
        <w:ind w:left="0" w:right="34" w:firstLine="567"/>
        <w:rPr>
          <w:sz w:val="24"/>
          <w:szCs w:val="24"/>
        </w:rPr>
      </w:pPr>
    </w:p>
    <w:p w14:paraId="4378A827" w14:textId="0DAB3680" w:rsidR="00A816AC" w:rsidRPr="007671B9" w:rsidRDefault="00A816AC" w:rsidP="005351F2">
      <w:pPr>
        <w:pStyle w:val="21"/>
        <w:numPr>
          <w:ilvl w:val="0"/>
          <w:numId w:val="3"/>
        </w:numPr>
        <w:tabs>
          <w:tab w:val="left" w:pos="851"/>
          <w:tab w:val="left" w:pos="993"/>
        </w:tabs>
        <w:ind w:left="0" w:right="34" w:firstLine="567"/>
        <w:rPr>
          <w:spacing w:val="-4"/>
          <w:sz w:val="24"/>
          <w:szCs w:val="24"/>
        </w:rPr>
      </w:pPr>
      <w:r w:rsidRPr="007671B9">
        <w:rPr>
          <w:spacing w:val="-4"/>
          <w:sz w:val="24"/>
          <w:szCs w:val="24"/>
        </w:rPr>
        <w:t>Графа "</w:t>
      </w:r>
      <w:r w:rsidR="005143C9" w:rsidRPr="007671B9">
        <w:rPr>
          <w:rFonts w:eastAsiaTheme="minorHAnsi"/>
          <w:sz w:val="24"/>
          <w:szCs w:val="24"/>
          <w:lang w:eastAsia="en-US"/>
        </w:rPr>
        <w:t>Код послуги за підкатегорією ОНП-2020</w:t>
      </w:r>
      <w:r w:rsidR="00BF3F90" w:rsidRPr="007671B9">
        <w:rPr>
          <w:spacing w:val="-4"/>
          <w:sz w:val="24"/>
          <w:szCs w:val="24"/>
        </w:rPr>
        <w:t>" у</w:t>
      </w:r>
      <w:r w:rsidRPr="007671B9">
        <w:rPr>
          <w:spacing w:val="-4"/>
          <w:sz w:val="24"/>
          <w:szCs w:val="24"/>
        </w:rPr>
        <w:t xml:space="preserve">ключає код послуги </w:t>
      </w:r>
      <w:r w:rsidR="007E463D" w:rsidRPr="007671B9">
        <w:rPr>
          <w:spacing w:val="-4"/>
          <w:sz w:val="24"/>
          <w:szCs w:val="24"/>
        </w:rPr>
        <w:t>відповідно до</w:t>
      </w:r>
      <w:r w:rsidR="0052652E" w:rsidRPr="007671B9">
        <w:rPr>
          <w:spacing w:val="-4"/>
          <w:sz w:val="24"/>
          <w:szCs w:val="24"/>
        </w:rPr>
        <w:t xml:space="preserve"> </w:t>
      </w:r>
      <w:r w:rsidR="00B87284" w:rsidRPr="007671B9">
        <w:rPr>
          <w:spacing w:val="-4"/>
          <w:sz w:val="24"/>
          <w:szCs w:val="24"/>
        </w:rPr>
        <w:t>ОНП-2020</w:t>
      </w:r>
      <w:r w:rsidRPr="007671B9">
        <w:rPr>
          <w:spacing w:val="-4"/>
          <w:sz w:val="24"/>
          <w:szCs w:val="24"/>
        </w:rPr>
        <w:t>.</w:t>
      </w:r>
    </w:p>
    <w:p w14:paraId="4CD05104" w14:textId="77777777" w:rsidR="00B06B83" w:rsidRPr="007671B9" w:rsidRDefault="00B06B83" w:rsidP="005351F2">
      <w:pPr>
        <w:pStyle w:val="21"/>
        <w:tabs>
          <w:tab w:val="left" w:pos="851"/>
          <w:tab w:val="left" w:pos="993"/>
        </w:tabs>
        <w:ind w:left="567" w:right="34" w:firstLine="0"/>
        <w:rPr>
          <w:spacing w:val="-4"/>
          <w:sz w:val="24"/>
          <w:szCs w:val="24"/>
        </w:rPr>
      </w:pPr>
    </w:p>
    <w:p w14:paraId="4D8741C2" w14:textId="3C49D603" w:rsidR="009D2A41" w:rsidRPr="007671B9" w:rsidRDefault="00B130D7" w:rsidP="005351F2">
      <w:p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right="34" w:firstLine="567"/>
        <w:rPr>
          <w:sz w:val="24"/>
          <w:szCs w:val="24"/>
        </w:rPr>
      </w:pPr>
      <w:r w:rsidRPr="007671B9">
        <w:rPr>
          <w:sz w:val="24"/>
          <w:szCs w:val="24"/>
        </w:rPr>
        <w:t xml:space="preserve">7. </w:t>
      </w:r>
      <w:r w:rsidR="005143C9" w:rsidRPr="007671B9">
        <w:rPr>
          <w:sz w:val="24"/>
          <w:szCs w:val="24"/>
        </w:rPr>
        <w:t>Показник "Ціна реалізації за одиницю послуги на 15</w:t>
      </w:r>
      <w:r w:rsidR="0052652E" w:rsidRPr="007671B9">
        <w:rPr>
          <w:sz w:val="24"/>
          <w:szCs w:val="24"/>
        </w:rPr>
        <w:t>-те</w:t>
      </w:r>
      <w:r w:rsidR="005143C9" w:rsidRPr="007671B9">
        <w:rPr>
          <w:sz w:val="24"/>
          <w:szCs w:val="24"/>
        </w:rPr>
        <w:t xml:space="preserve"> число кожного</w:t>
      </w:r>
      <w:r w:rsidRPr="007671B9">
        <w:rPr>
          <w:sz w:val="24"/>
          <w:szCs w:val="24"/>
        </w:rPr>
        <w:t xml:space="preserve"> м</w:t>
      </w:r>
      <w:r w:rsidR="005143C9" w:rsidRPr="007671B9">
        <w:rPr>
          <w:sz w:val="24"/>
          <w:szCs w:val="24"/>
        </w:rPr>
        <w:t>ісяця кварталу без податків</w:t>
      </w:r>
      <w:r w:rsidR="00D443A0" w:rsidRPr="007671B9">
        <w:rPr>
          <w:sz w:val="24"/>
          <w:szCs w:val="24"/>
        </w:rPr>
        <w:t>"</w:t>
      </w:r>
      <w:r w:rsidR="00167014" w:rsidRPr="007671B9">
        <w:rPr>
          <w:sz w:val="24"/>
          <w:szCs w:val="24"/>
        </w:rPr>
        <w:t xml:space="preserve"> у звітному</w:t>
      </w:r>
      <w:r w:rsidR="00D443A0" w:rsidRPr="007671B9">
        <w:rPr>
          <w:sz w:val="24"/>
          <w:szCs w:val="24"/>
        </w:rPr>
        <w:t xml:space="preserve"> </w:t>
      </w:r>
      <w:r w:rsidR="00167014" w:rsidRPr="007671B9">
        <w:rPr>
          <w:sz w:val="24"/>
          <w:szCs w:val="24"/>
        </w:rPr>
        <w:t>кварталі</w:t>
      </w:r>
      <w:r w:rsidR="00D443A0" w:rsidRPr="007671B9">
        <w:rPr>
          <w:sz w:val="24"/>
          <w:szCs w:val="24"/>
        </w:rPr>
        <w:t xml:space="preserve"> містить </w:t>
      </w:r>
      <w:r w:rsidR="00167014" w:rsidRPr="007671B9">
        <w:rPr>
          <w:sz w:val="24"/>
          <w:szCs w:val="24"/>
        </w:rPr>
        <w:t>дані про ціни, що фактично склалися на 15</w:t>
      </w:r>
      <w:r w:rsidR="0052652E" w:rsidRPr="007671B9">
        <w:rPr>
          <w:sz w:val="24"/>
          <w:szCs w:val="24"/>
        </w:rPr>
        <w:t>-те</w:t>
      </w:r>
      <w:r w:rsidR="00167014" w:rsidRPr="007671B9">
        <w:rPr>
          <w:sz w:val="24"/>
          <w:szCs w:val="24"/>
        </w:rPr>
        <w:t xml:space="preserve"> число кожного місяця звітного кварталу на послуги,  що надаються національним підприємствам </w:t>
      </w:r>
      <w:r w:rsidR="00AF4711" w:rsidRPr="007671B9">
        <w:rPr>
          <w:sz w:val="24"/>
          <w:szCs w:val="24"/>
        </w:rPr>
        <w:t xml:space="preserve">на економічній території </w:t>
      </w:r>
      <w:r w:rsidR="00167014" w:rsidRPr="007671B9">
        <w:rPr>
          <w:sz w:val="24"/>
          <w:szCs w:val="24"/>
        </w:rPr>
        <w:t xml:space="preserve">України </w:t>
      </w:r>
      <w:r w:rsidR="005351F2" w:rsidRPr="007671B9">
        <w:rPr>
          <w:sz w:val="24"/>
          <w:szCs w:val="24"/>
        </w:rPr>
        <w:t xml:space="preserve"> </w:t>
      </w:r>
      <w:r w:rsidR="00167014" w:rsidRPr="007671B9">
        <w:rPr>
          <w:sz w:val="24"/>
          <w:szCs w:val="24"/>
        </w:rPr>
        <w:t xml:space="preserve">(B </w:t>
      </w:r>
      <w:proofErr w:type="spellStart"/>
      <w:r w:rsidR="00167014" w:rsidRPr="007671B9">
        <w:rPr>
          <w:sz w:val="24"/>
          <w:szCs w:val="24"/>
        </w:rPr>
        <w:t>to</w:t>
      </w:r>
      <w:proofErr w:type="spellEnd"/>
      <w:r w:rsidR="00167014" w:rsidRPr="007671B9">
        <w:rPr>
          <w:sz w:val="24"/>
          <w:szCs w:val="24"/>
        </w:rPr>
        <w:t xml:space="preserve"> B), домашнім господарствам на економічній території України (B </w:t>
      </w:r>
      <w:proofErr w:type="spellStart"/>
      <w:r w:rsidR="00167014" w:rsidRPr="007671B9">
        <w:rPr>
          <w:sz w:val="24"/>
          <w:szCs w:val="24"/>
        </w:rPr>
        <w:t>to</w:t>
      </w:r>
      <w:proofErr w:type="spellEnd"/>
      <w:r w:rsidR="00167014" w:rsidRPr="007671B9">
        <w:rPr>
          <w:sz w:val="24"/>
          <w:szCs w:val="24"/>
        </w:rPr>
        <w:t xml:space="preserve"> C)</w:t>
      </w:r>
      <w:r w:rsidR="002638C3" w:rsidRPr="007671B9">
        <w:rPr>
          <w:sz w:val="24"/>
          <w:szCs w:val="24"/>
        </w:rPr>
        <w:t xml:space="preserve">. </w:t>
      </w:r>
      <w:r w:rsidR="00167014" w:rsidRPr="007671B9">
        <w:rPr>
          <w:sz w:val="24"/>
          <w:szCs w:val="24"/>
        </w:rPr>
        <w:t xml:space="preserve"> </w:t>
      </w:r>
    </w:p>
    <w:p w14:paraId="21D1AD18" w14:textId="54FB8D6A" w:rsidR="0012052E" w:rsidRPr="007671B9" w:rsidRDefault="00CE092F" w:rsidP="005351F2">
      <w:pPr>
        <w:pStyle w:val="af2"/>
        <w:tabs>
          <w:tab w:val="left" w:pos="851"/>
        </w:tabs>
        <w:autoSpaceDE w:val="0"/>
        <w:autoSpaceDN w:val="0"/>
        <w:adjustRightInd w:val="0"/>
        <w:spacing w:line="240" w:lineRule="auto"/>
        <w:ind w:left="0" w:right="35" w:firstLine="567"/>
        <w:rPr>
          <w:sz w:val="24"/>
          <w:szCs w:val="24"/>
        </w:rPr>
      </w:pPr>
      <w:r w:rsidRPr="007671B9">
        <w:rPr>
          <w:sz w:val="24"/>
          <w:szCs w:val="24"/>
        </w:rPr>
        <w:t>Дані про ц</w:t>
      </w:r>
      <w:r w:rsidR="009D2A41" w:rsidRPr="007671B9">
        <w:rPr>
          <w:sz w:val="24"/>
          <w:szCs w:val="24"/>
        </w:rPr>
        <w:t xml:space="preserve">іни кожного місяця </w:t>
      </w:r>
      <w:r w:rsidR="00BF3F90" w:rsidRPr="007671B9">
        <w:rPr>
          <w:sz w:val="24"/>
          <w:szCs w:val="24"/>
        </w:rPr>
        <w:t xml:space="preserve">звітного кварталу </w:t>
      </w:r>
      <w:r w:rsidR="00626209" w:rsidRPr="007671B9">
        <w:rPr>
          <w:sz w:val="24"/>
          <w:szCs w:val="24"/>
        </w:rPr>
        <w:t xml:space="preserve">мають відповідати </w:t>
      </w:r>
      <w:r w:rsidR="009D2A41" w:rsidRPr="007671B9">
        <w:rPr>
          <w:sz w:val="24"/>
          <w:szCs w:val="24"/>
        </w:rPr>
        <w:t>рядка</w:t>
      </w:r>
      <w:r w:rsidR="00626209" w:rsidRPr="007671B9">
        <w:rPr>
          <w:sz w:val="24"/>
          <w:szCs w:val="24"/>
        </w:rPr>
        <w:t>м</w:t>
      </w:r>
      <w:r w:rsidR="009D2A41" w:rsidRPr="007671B9">
        <w:rPr>
          <w:sz w:val="24"/>
          <w:szCs w:val="24"/>
        </w:rPr>
        <w:t xml:space="preserve"> </w:t>
      </w:r>
      <w:r w:rsidR="0052652E" w:rsidRPr="007671B9">
        <w:rPr>
          <w:sz w:val="24"/>
          <w:szCs w:val="24"/>
        </w:rPr>
        <w:t>і</w:t>
      </w:r>
      <w:r w:rsidR="00626209" w:rsidRPr="007671B9">
        <w:rPr>
          <w:sz w:val="24"/>
          <w:szCs w:val="24"/>
        </w:rPr>
        <w:t xml:space="preserve">з кодами </w:t>
      </w:r>
      <w:r w:rsidR="009D2A41" w:rsidRPr="007671B9">
        <w:rPr>
          <w:sz w:val="24"/>
          <w:szCs w:val="24"/>
        </w:rPr>
        <w:t xml:space="preserve">місяця у графі </w:t>
      </w:r>
      <w:r w:rsidR="00D443A0" w:rsidRPr="007671B9">
        <w:rPr>
          <w:sz w:val="24"/>
          <w:szCs w:val="24"/>
        </w:rPr>
        <w:t>"Код місяця"</w:t>
      </w:r>
      <w:r w:rsidR="009D2A41" w:rsidRPr="007671B9">
        <w:rPr>
          <w:sz w:val="24"/>
          <w:szCs w:val="24"/>
        </w:rPr>
        <w:t>.</w:t>
      </w:r>
    </w:p>
    <w:p w14:paraId="0547960F" w14:textId="3643E26E" w:rsidR="00395AE0" w:rsidRPr="007671B9" w:rsidRDefault="00167014" w:rsidP="005351F2">
      <w:pPr>
        <w:pStyle w:val="af2"/>
        <w:tabs>
          <w:tab w:val="left" w:pos="851"/>
        </w:tabs>
        <w:autoSpaceDE w:val="0"/>
        <w:autoSpaceDN w:val="0"/>
        <w:adjustRightInd w:val="0"/>
        <w:spacing w:line="240" w:lineRule="auto"/>
        <w:ind w:left="0" w:right="35" w:firstLine="567"/>
        <w:rPr>
          <w:sz w:val="24"/>
          <w:szCs w:val="24"/>
        </w:rPr>
      </w:pPr>
      <w:r w:rsidRPr="007671B9">
        <w:rPr>
          <w:sz w:val="24"/>
          <w:szCs w:val="24"/>
        </w:rPr>
        <w:t>Ця ціна не включає податки (податок на додану вартість, акцизний податок тощо), субсидії, що підлягають отриманню виробником</w:t>
      </w:r>
      <w:r w:rsidR="00B87284" w:rsidRPr="007671B9">
        <w:rPr>
          <w:sz w:val="24"/>
          <w:szCs w:val="24"/>
        </w:rPr>
        <w:t>,</w:t>
      </w:r>
      <w:r w:rsidRPr="007671B9">
        <w:rPr>
          <w:sz w:val="24"/>
          <w:szCs w:val="24"/>
        </w:rPr>
        <w:t xml:space="preserve">  та транспортні витрати, які окремо нараховує виробник. Ціна включає будь-які знижки та доплати, що можуть застосовуватися до клієнтів. Послуга вважається реалізованою після оформлення документів незалежно від надходження платежів за неї. </w:t>
      </w:r>
    </w:p>
    <w:p w14:paraId="11DBB5FF" w14:textId="3E222F05" w:rsidR="00395AE0" w:rsidRPr="007671B9" w:rsidRDefault="00167014" w:rsidP="005351F2">
      <w:pPr>
        <w:pStyle w:val="af2"/>
        <w:tabs>
          <w:tab w:val="left" w:pos="851"/>
        </w:tabs>
        <w:autoSpaceDE w:val="0"/>
        <w:autoSpaceDN w:val="0"/>
        <w:adjustRightInd w:val="0"/>
        <w:spacing w:line="240" w:lineRule="auto"/>
        <w:ind w:left="0" w:right="35" w:firstLine="567"/>
        <w:rPr>
          <w:sz w:val="24"/>
          <w:szCs w:val="24"/>
        </w:rPr>
      </w:pPr>
      <w:r w:rsidRPr="007671B9">
        <w:rPr>
          <w:sz w:val="24"/>
          <w:szCs w:val="24"/>
        </w:rPr>
        <w:t xml:space="preserve">Якщо підприємство реалізовувало послуги декільком клієнтам, то </w:t>
      </w:r>
      <w:r w:rsidR="000D6C50" w:rsidRPr="007671B9">
        <w:rPr>
          <w:sz w:val="24"/>
          <w:szCs w:val="24"/>
        </w:rPr>
        <w:t>обирається</w:t>
      </w:r>
      <w:r w:rsidRPr="007671B9">
        <w:rPr>
          <w:sz w:val="24"/>
          <w:szCs w:val="24"/>
        </w:rPr>
        <w:t xml:space="preserve"> ціна послуги з найбільшої за обсягом партії за однакових умов реалізації послуг</w:t>
      </w:r>
      <w:r w:rsidR="002C7E91" w:rsidRPr="007671B9">
        <w:rPr>
          <w:sz w:val="24"/>
          <w:szCs w:val="24"/>
        </w:rPr>
        <w:t>и (форма розрахунку – готівкова, безготівкова</w:t>
      </w:r>
      <w:r w:rsidRPr="007671B9">
        <w:rPr>
          <w:sz w:val="24"/>
          <w:szCs w:val="24"/>
        </w:rPr>
        <w:t xml:space="preserve">; умови здійснення оплати – передоплата, оплата за фактом надання послуги; тип контракту – довгостроковий, короткостроковий; тип ринку – </w:t>
      </w:r>
      <w:bookmarkStart w:id="3" w:name="OLE_LINK1"/>
      <w:r w:rsidRPr="007671B9">
        <w:rPr>
          <w:sz w:val="24"/>
          <w:szCs w:val="24"/>
        </w:rPr>
        <w:t xml:space="preserve">національним підприємствам </w:t>
      </w:r>
      <w:r w:rsidR="00E451B5" w:rsidRPr="007671B9">
        <w:rPr>
          <w:sz w:val="24"/>
          <w:szCs w:val="24"/>
        </w:rPr>
        <w:t>на економічній території України</w:t>
      </w:r>
      <w:bookmarkEnd w:id="3"/>
      <w:r w:rsidRPr="007671B9">
        <w:rPr>
          <w:sz w:val="24"/>
          <w:szCs w:val="24"/>
        </w:rPr>
        <w:t xml:space="preserve">, домашнім господарствам на </w:t>
      </w:r>
      <w:r w:rsidR="00187507" w:rsidRPr="007671B9">
        <w:rPr>
          <w:sz w:val="24"/>
          <w:szCs w:val="24"/>
        </w:rPr>
        <w:t>економічній т</w:t>
      </w:r>
      <w:r w:rsidR="00061868" w:rsidRPr="007671B9">
        <w:rPr>
          <w:sz w:val="24"/>
          <w:szCs w:val="24"/>
        </w:rPr>
        <w:t xml:space="preserve">ериторії </w:t>
      </w:r>
      <w:r w:rsidR="00187507" w:rsidRPr="007671B9">
        <w:rPr>
          <w:sz w:val="24"/>
          <w:szCs w:val="24"/>
        </w:rPr>
        <w:t xml:space="preserve">України; </w:t>
      </w:r>
      <w:r w:rsidRPr="007671B9">
        <w:rPr>
          <w:sz w:val="24"/>
          <w:szCs w:val="24"/>
        </w:rPr>
        <w:t xml:space="preserve">тип споживача – промислові підприємства, підприємства невиробничої сфери, будівельні організації, державні органи та організації, торговельні компанії, некомерційні організації тощо; обсяги послуги та ін.).  </w:t>
      </w:r>
    </w:p>
    <w:p w14:paraId="4FC1D0F7" w14:textId="1050A182" w:rsidR="00395AE0" w:rsidRPr="007671B9" w:rsidRDefault="00E451B5" w:rsidP="005351F2">
      <w:pPr>
        <w:pStyle w:val="af2"/>
        <w:tabs>
          <w:tab w:val="left" w:pos="851"/>
        </w:tabs>
        <w:autoSpaceDE w:val="0"/>
        <w:autoSpaceDN w:val="0"/>
        <w:adjustRightInd w:val="0"/>
        <w:spacing w:line="240" w:lineRule="auto"/>
        <w:ind w:left="0" w:right="35" w:firstLine="567"/>
        <w:rPr>
          <w:sz w:val="24"/>
          <w:szCs w:val="24"/>
        </w:rPr>
      </w:pPr>
      <w:r w:rsidRPr="007671B9">
        <w:rPr>
          <w:sz w:val="24"/>
          <w:szCs w:val="24"/>
        </w:rPr>
        <w:t xml:space="preserve">Якщо </w:t>
      </w:r>
      <w:r w:rsidR="00167014" w:rsidRPr="007671B9">
        <w:rPr>
          <w:sz w:val="24"/>
          <w:szCs w:val="24"/>
        </w:rPr>
        <w:t xml:space="preserve">на підприємстві </w:t>
      </w:r>
      <w:r w:rsidR="007805AE" w:rsidRPr="007671B9">
        <w:rPr>
          <w:sz w:val="24"/>
          <w:szCs w:val="24"/>
        </w:rPr>
        <w:t>немає</w:t>
      </w:r>
      <w:r w:rsidRPr="007671B9">
        <w:rPr>
          <w:sz w:val="24"/>
          <w:szCs w:val="24"/>
        </w:rPr>
        <w:t xml:space="preserve"> </w:t>
      </w:r>
      <w:r w:rsidR="00167014" w:rsidRPr="007671B9">
        <w:rPr>
          <w:sz w:val="24"/>
          <w:szCs w:val="24"/>
        </w:rPr>
        <w:t>реалізаці</w:t>
      </w:r>
      <w:r w:rsidR="007805AE" w:rsidRPr="007671B9">
        <w:rPr>
          <w:sz w:val="24"/>
          <w:szCs w:val="24"/>
        </w:rPr>
        <w:t>ї</w:t>
      </w:r>
      <w:r w:rsidR="00167014" w:rsidRPr="007671B9">
        <w:rPr>
          <w:sz w:val="24"/>
          <w:szCs w:val="24"/>
        </w:rPr>
        <w:t xml:space="preserve"> послуги на 15</w:t>
      </w:r>
      <w:r w:rsidR="0052652E" w:rsidRPr="007671B9">
        <w:rPr>
          <w:sz w:val="24"/>
          <w:szCs w:val="24"/>
        </w:rPr>
        <w:t>-те</w:t>
      </w:r>
      <w:r w:rsidR="00167014" w:rsidRPr="007671B9">
        <w:rPr>
          <w:sz w:val="24"/>
          <w:szCs w:val="24"/>
        </w:rPr>
        <w:t xml:space="preserve"> число</w:t>
      </w:r>
      <w:r w:rsidRPr="007671B9">
        <w:rPr>
          <w:sz w:val="24"/>
          <w:szCs w:val="24"/>
        </w:rPr>
        <w:t>,</w:t>
      </w:r>
      <w:r w:rsidR="00167014" w:rsidRPr="007671B9">
        <w:rPr>
          <w:sz w:val="24"/>
          <w:szCs w:val="24"/>
        </w:rPr>
        <w:t xml:space="preserve"> показується ціна послуги з найбільшої за о</w:t>
      </w:r>
      <w:r w:rsidR="00B87284" w:rsidRPr="007671B9">
        <w:rPr>
          <w:sz w:val="24"/>
          <w:szCs w:val="24"/>
        </w:rPr>
        <w:t>бсягом партії, яка реалізована в</w:t>
      </w:r>
      <w:r w:rsidR="00167014" w:rsidRPr="007671B9">
        <w:rPr>
          <w:sz w:val="24"/>
          <w:szCs w:val="24"/>
        </w:rPr>
        <w:t xml:space="preserve"> найближчий до зазначеної дати день кожного місяця звітного кварталу.  </w:t>
      </w:r>
    </w:p>
    <w:p w14:paraId="4B486F00" w14:textId="77777777" w:rsidR="00395AE0" w:rsidRPr="007671B9" w:rsidRDefault="00167014" w:rsidP="005351F2">
      <w:pPr>
        <w:pStyle w:val="af2"/>
        <w:tabs>
          <w:tab w:val="left" w:pos="851"/>
        </w:tabs>
        <w:autoSpaceDE w:val="0"/>
        <w:autoSpaceDN w:val="0"/>
        <w:adjustRightInd w:val="0"/>
        <w:spacing w:line="240" w:lineRule="auto"/>
        <w:ind w:left="0" w:right="35" w:firstLine="567"/>
        <w:rPr>
          <w:sz w:val="24"/>
          <w:szCs w:val="24"/>
        </w:rPr>
      </w:pPr>
      <w:r w:rsidRPr="007671B9">
        <w:rPr>
          <w:sz w:val="24"/>
          <w:szCs w:val="24"/>
        </w:rPr>
        <w:t xml:space="preserve">Щоквартально спостерігаються ціни на послуги однакової якості.  </w:t>
      </w:r>
    </w:p>
    <w:p w14:paraId="3EAEFC77" w14:textId="62F49BC2" w:rsidR="00395AE0" w:rsidRPr="007671B9" w:rsidRDefault="00167014" w:rsidP="005351F2">
      <w:pPr>
        <w:pStyle w:val="af2"/>
        <w:tabs>
          <w:tab w:val="left" w:pos="851"/>
        </w:tabs>
        <w:autoSpaceDE w:val="0"/>
        <w:autoSpaceDN w:val="0"/>
        <w:adjustRightInd w:val="0"/>
        <w:spacing w:line="240" w:lineRule="auto"/>
        <w:ind w:left="0" w:right="35" w:firstLine="567"/>
        <w:rPr>
          <w:sz w:val="24"/>
          <w:szCs w:val="24"/>
        </w:rPr>
      </w:pPr>
      <w:r w:rsidRPr="007671B9">
        <w:rPr>
          <w:sz w:val="24"/>
          <w:szCs w:val="24"/>
        </w:rPr>
        <w:t xml:space="preserve">Якщо підприємство повністю припинило виробництво послуги, за якою проводиться спостереження, то здійснюється заміна на аналогічну послугу, що </w:t>
      </w:r>
      <w:r w:rsidR="007805AE" w:rsidRPr="007671B9">
        <w:rPr>
          <w:sz w:val="24"/>
          <w:szCs w:val="24"/>
        </w:rPr>
        <w:t>її реалізує цей</w:t>
      </w:r>
      <w:r w:rsidRPr="007671B9">
        <w:rPr>
          <w:sz w:val="24"/>
          <w:szCs w:val="24"/>
        </w:rPr>
        <w:t xml:space="preserve"> виробник.  </w:t>
      </w:r>
    </w:p>
    <w:p w14:paraId="3FBF8377" w14:textId="77777777" w:rsidR="002D7342" w:rsidRPr="007671B9" w:rsidRDefault="00167014" w:rsidP="005351F2">
      <w:pPr>
        <w:pStyle w:val="af2"/>
        <w:tabs>
          <w:tab w:val="left" w:pos="851"/>
        </w:tabs>
        <w:autoSpaceDE w:val="0"/>
        <w:autoSpaceDN w:val="0"/>
        <w:adjustRightInd w:val="0"/>
        <w:spacing w:line="240" w:lineRule="auto"/>
        <w:ind w:left="0" w:right="35" w:firstLine="567"/>
        <w:rPr>
          <w:sz w:val="24"/>
          <w:szCs w:val="24"/>
        </w:rPr>
      </w:pPr>
      <w:r w:rsidRPr="007671B9">
        <w:rPr>
          <w:sz w:val="24"/>
          <w:szCs w:val="24"/>
        </w:rPr>
        <w:t xml:space="preserve">При включенні нової послуги в спостереження щодо неї зазначається ціна як за звітний квартал, так і за попередній. </w:t>
      </w:r>
    </w:p>
    <w:p w14:paraId="2C7F8502" w14:textId="34CE0979" w:rsidR="00167014" w:rsidRPr="007671B9" w:rsidRDefault="002D7342" w:rsidP="005351F2">
      <w:pPr>
        <w:pStyle w:val="af2"/>
        <w:tabs>
          <w:tab w:val="left" w:pos="851"/>
        </w:tabs>
        <w:autoSpaceDE w:val="0"/>
        <w:autoSpaceDN w:val="0"/>
        <w:adjustRightInd w:val="0"/>
        <w:spacing w:line="240" w:lineRule="auto"/>
        <w:ind w:left="0" w:right="35" w:firstLine="567"/>
        <w:rPr>
          <w:sz w:val="24"/>
          <w:szCs w:val="24"/>
        </w:rPr>
      </w:pPr>
      <w:r w:rsidRPr="007671B9">
        <w:rPr>
          <w:sz w:val="24"/>
          <w:szCs w:val="24"/>
        </w:rPr>
        <w:t>Якщо графа "Ціна реалізації за одиницю послуги на 15</w:t>
      </w:r>
      <w:r w:rsidR="0052652E" w:rsidRPr="007671B9">
        <w:rPr>
          <w:sz w:val="24"/>
          <w:szCs w:val="24"/>
        </w:rPr>
        <w:t>-те</w:t>
      </w:r>
      <w:r w:rsidRPr="007671B9">
        <w:rPr>
          <w:sz w:val="24"/>
          <w:szCs w:val="24"/>
        </w:rPr>
        <w:t xml:space="preserve"> число кожного місяця кварталу без податків" у </w:t>
      </w:r>
      <w:r w:rsidR="00CA735F" w:rsidRPr="007671B9">
        <w:rPr>
          <w:sz w:val="24"/>
          <w:szCs w:val="24"/>
        </w:rPr>
        <w:t>звітному</w:t>
      </w:r>
      <w:r w:rsidRPr="007671B9">
        <w:rPr>
          <w:sz w:val="24"/>
          <w:szCs w:val="24"/>
        </w:rPr>
        <w:t xml:space="preserve"> кварталі містить дані </w:t>
      </w:r>
      <w:r w:rsidR="00360C88" w:rsidRPr="007671B9">
        <w:rPr>
          <w:sz w:val="24"/>
          <w:szCs w:val="24"/>
        </w:rPr>
        <w:t>хоча б</w:t>
      </w:r>
      <w:r w:rsidRPr="007671B9">
        <w:rPr>
          <w:sz w:val="24"/>
          <w:szCs w:val="24"/>
        </w:rPr>
        <w:t xml:space="preserve"> за один місяць, графи "Найменування послуги", "Специфікація послуги",</w:t>
      </w:r>
      <w:r w:rsidR="00D21BAA" w:rsidRPr="007671B9">
        <w:rPr>
          <w:sz w:val="24"/>
          <w:szCs w:val="24"/>
        </w:rPr>
        <w:t xml:space="preserve"> "Код методу ціноутворення",</w:t>
      </w:r>
      <w:r w:rsidRPr="007671B9">
        <w:rPr>
          <w:sz w:val="24"/>
          <w:szCs w:val="24"/>
        </w:rPr>
        <w:t xml:space="preserve"> "Одиниця вимірювання" та "Код послуги за підкатегорією ОНП-2020" </w:t>
      </w:r>
      <w:r w:rsidR="007D3008" w:rsidRPr="007671B9">
        <w:rPr>
          <w:sz w:val="24"/>
          <w:szCs w:val="24"/>
        </w:rPr>
        <w:t>будуть містити дані</w:t>
      </w:r>
      <w:r w:rsidR="00B130D7" w:rsidRPr="007671B9">
        <w:rPr>
          <w:sz w:val="24"/>
          <w:szCs w:val="24"/>
        </w:rPr>
        <w:t xml:space="preserve"> </w:t>
      </w:r>
      <w:r w:rsidR="007D3008" w:rsidRPr="007671B9">
        <w:rPr>
          <w:sz w:val="24"/>
          <w:szCs w:val="24"/>
        </w:rPr>
        <w:t xml:space="preserve">за всіма </w:t>
      </w:r>
      <w:r w:rsidRPr="007671B9">
        <w:rPr>
          <w:sz w:val="24"/>
          <w:szCs w:val="24"/>
        </w:rPr>
        <w:t>місяцями звітного кварталу відповідно до кодів місяці</w:t>
      </w:r>
      <w:r w:rsidR="0052652E" w:rsidRPr="007671B9">
        <w:rPr>
          <w:sz w:val="24"/>
          <w:szCs w:val="24"/>
        </w:rPr>
        <w:t>в, наведених у графі "Код місяця</w:t>
      </w:r>
      <w:r w:rsidRPr="007671B9">
        <w:rPr>
          <w:sz w:val="24"/>
          <w:szCs w:val="24"/>
        </w:rPr>
        <w:t>".</w:t>
      </w:r>
      <w:r w:rsidR="00167014" w:rsidRPr="007671B9">
        <w:rPr>
          <w:sz w:val="24"/>
          <w:szCs w:val="24"/>
        </w:rPr>
        <w:t xml:space="preserve"> </w:t>
      </w:r>
    </w:p>
    <w:p w14:paraId="7014A265" w14:textId="77777777" w:rsidR="00395AE0" w:rsidRPr="007671B9" w:rsidRDefault="00395AE0" w:rsidP="005351F2">
      <w:pPr>
        <w:tabs>
          <w:tab w:val="left" w:pos="851"/>
        </w:tabs>
        <w:autoSpaceDE w:val="0"/>
        <w:autoSpaceDN w:val="0"/>
        <w:adjustRightInd w:val="0"/>
        <w:spacing w:line="240" w:lineRule="auto"/>
        <w:ind w:left="0" w:right="35" w:firstLine="567"/>
        <w:rPr>
          <w:sz w:val="24"/>
          <w:szCs w:val="24"/>
        </w:rPr>
      </w:pPr>
    </w:p>
    <w:p w14:paraId="7878057B" w14:textId="78303763" w:rsidR="00D5095A" w:rsidRPr="007671B9" w:rsidRDefault="002C75F3" w:rsidP="005351F2">
      <w:pPr>
        <w:tabs>
          <w:tab w:val="left" w:pos="851"/>
        </w:tabs>
        <w:autoSpaceDE w:val="0"/>
        <w:autoSpaceDN w:val="0"/>
        <w:adjustRightInd w:val="0"/>
        <w:spacing w:line="240" w:lineRule="auto"/>
        <w:ind w:left="0" w:right="35" w:firstLine="567"/>
        <w:rPr>
          <w:sz w:val="24"/>
          <w:szCs w:val="24"/>
        </w:rPr>
      </w:pPr>
      <w:r w:rsidRPr="007671B9">
        <w:rPr>
          <w:sz w:val="24"/>
          <w:szCs w:val="24"/>
        </w:rPr>
        <w:t>8</w:t>
      </w:r>
      <w:r w:rsidR="008B031D" w:rsidRPr="007671B9">
        <w:rPr>
          <w:sz w:val="24"/>
          <w:szCs w:val="24"/>
        </w:rPr>
        <w:t>.</w:t>
      </w:r>
      <w:r w:rsidR="00651947" w:rsidRPr="007671B9">
        <w:rPr>
          <w:sz w:val="24"/>
          <w:szCs w:val="24"/>
        </w:rPr>
        <w:t> </w:t>
      </w:r>
      <w:r w:rsidR="00290412" w:rsidRPr="007671B9">
        <w:rPr>
          <w:sz w:val="24"/>
          <w:szCs w:val="24"/>
        </w:rPr>
        <w:t xml:space="preserve">Показник </w:t>
      </w:r>
      <w:bookmarkStart w:id="4" w:name="_Hlk90293067"/>
      <w:bookmarkStart w:id="5" w:name="_Hlk90292979"/>
      <w:r w:rsidR="00290412" w:rsidRPr="007671B9">
        <w:rPr>
          <w:sz w:val="24"/>
          <w:szCs w:val="24"/>
        </w:rPr>
        <w:t>"Ціна реалізації за одиницю послуги на 15</w:t>
      </w:r>
      <w:r w:rsidR="0052652E" w:rsidRPr="007671B9">
        <w:rPr>
          <w:sz w:val="24"/>
          <w:szCs w:val="24"/>
        </w:rPr>
        <w:t>-те</w:t>
      </w:r>
      <w:r w:rsidR="00290412" w:rsidRPr="007671B9">
        <w:rPr>
          <w:sz w:val="24"/>
          <w:szCs w:val="24"/>
        </w:rPr>
        <w:t xml:space="preserve"> число кожного місяця</w:t>
      </w:r>
      <w:bookmarkEnd w:id="4"/>
      <w:r w:rsidR="00290412" w:rsidRPr="007671B9">
        <w:rPr>
          <w:sz w:val="24"/>
          <w:szCs w:val="24"/>
        </w:rPr>
        <w:t xml:space="preserve"> </w:t>
      </w:r>
      <w:r w:rsidR="00290412" w:rsidRPr="007671B9">
        <w:rPr>
          <w:sz w:val="24"/>
          <w:szCs w:val="24"/>
        </w:rPr>
        <w:lastRenderedPageBreak/>
        <w:t xml:space="preserve">кварталу без податків" </w:t>
      </w:r>
      <w:bookmarkStart w:id="6" w:name="_Hlk90293090"/>
      <w:bookmarkEnd w:id="5"/>
      <w:r w:rsidR="00290412" w:rsidRPr="007671B9">
        <w:rPr>
          <w:sz w:val="24"/>
          <w:szCs w:val="24"/>
        </w:rPr>
        <w:t xml:space="preserve">у попередньому кварталі </w:t>
      </w:r>
      <w:bookmarkEnd w:id="6"/>
      <w:r w:rsidR="00290412" w:rsidRPr="007671B9">
        <w:rPr>
          <w:sz w:val="24"/>
          <w:szCs w:val="24"/>
        </w:rPr>
        <w:t>містить дані про цін</w:t>
      </w:r>
      <w:r w:rsidR="00C5032E" w:rsidRPr="007671B9">
        <w:rPr>
          <w:sz w:val="24"/>
          <w:szCs w:val="24"/>
        </w:rPr>
        <w:t>и</w:t>
      </w:r>
      <w:r w:rsidR="00290412" w:rsidRPr="007671B9">
        <w:rPr>
          <w:sz w:val="24"/>
          <w:szCs w:val="24"/>
        </w:rPr>
        <w:t>, за як</w:t>
      </w:r>
      <w:r w:rsidR="00C5032E" w:rsidRPr="007671B9">
        <w:rPr>
          <w:sz w:val="24"/>
          <w:szCs w:val="24"/>
        </w:rPr>
        <w:t xml:space="preserve">ими </w:t>
      </w:r>
      <w:r w:rsidR="00290412" w:rsidRPr="007671B9">
        <w:rPr>
          <w:sz w:val="24"/>
          <w:szCs w:val="24"/>
        </w:rPr>
        <w:t>бул</w:t>
      </w:r>
      <w:r w:rsidR="00C5032E" w:rsidRPr="007671B9">
        <w:rPr>
          <w:sz w:val="24"/>
          <w:szCs w:val="24"/>
        </w:rPr>
        <w:t>и</w:t>
      </w:r>
      <w:r w:rsidR="00290412" w:rsidRPr="007671B9">
        <w:rPr>
          <w:sz w:val="24"/>
          <w:szCs w:val="24"/>
        </w:rPr>
        <w:t xml:space="preserve"> реалізован</w:t>
      </w:r>
      <w:r w:rsidR="00C5032E" w:rsidRPr="007671B9">
        <w:rPr>
          <w:sz w:val="24"/>
          <w:szCs w:val="24"/>
        </w:rPr>
        <w:t>і</w:t>
      </w:r>
      <w:r w:rsidR="00290412" w:rsidRPr="007671B9">
        <w:rPr>
          <w:sz w:val="24"/>
          <w:szCs w:val="24"/>
        </w:rPr>
        <w:t xml:space="preserve"> </w:t>
      </w:r>
      <w:r w:rsidR="00290412" w:rsidRPr="007671B9">
        <w:rPr>
          <w:color w:val="000000" w:themeColor="text1"/>
          <w:sz w:val="24"/>
          <w:szCs w:val="24"/>
        </w:rPr>
        <w:t>послуг</w:t>
      </w:r>
      <w:r w:rsidR="00C5032E" w:rsidRPr="007671B9">
        <w:rPr>
          <w:color w:val="000000" w:themeColor="text1"/>
          <w:sz w:val="24"/>
          <w:szCs w:val="24"/>
        </w:rPr>
        <w:t>и</w:t>
      </w:r>
      <w:r w:rsidR="00290412" w:rsidRPr="007671B9">
        <w:rPr>
          <w:color w:val="000000" w:themeColor="text1"/>
          <w:sz w:val="24"/>
          <w:szCs w:val="24"/>
        </w:rPr>
        <w:t xml:space="preserve"> </w:t>
      </w:r>
      <w:r w:rsidR="00290412" w:rsidRPr="007671B9">
        <w:rPr>
          <w:sz w:val="24"/>
          <w:szCs w:val="24"/>
        </w:rPr>
        <w:t xml:space="preserve">національним підприємствам на економічній території України (B </w:t>
      </w:r>
      <w:proofErr w:type="spellStart"/>
      <w:r w:rsidR="00290412" w:rsidRPr="007671B9">
        <w:rPr>
          <w:sz w:val="24"/>
          <w:szCs w:val="24"/>
        </w:rPr>
        <w:t>to</w:t>
      </w:r>
      <w:proofErr w:type="spellEnd"/>
      <w:r w:rsidR="00290412" w:rsidRPr="007671B9">
        <w:rPr>
          <w:sz w:val="24"/>
          <w:szCs w:val="24"/>
        </w:rPr>
        <w:t xml:space="preserve"> B), домашнім господарствам на економічній території  України (B </w:t>
      </w:r>
      <w:proofErr w:type="spellStart"/>
      <w:r w:rsidR="00290412" w:rsidRPr="007671B9">
        <w:rPr>
          <w:sz w:val="24"/>
          <w:szCs w:val="24"/>
        </w:rPr>
        <w:t>to</w:t>
      </w:r>
      <w:proofErr w:type="spellEnd"/>
      <w:r w:rsidR="00290412" w:rsidRPr="007671B9">
        <w:rPr>
          <w:sz w:val="24"/>
          <w:szCs w:val="24"/>
        </w:rPr>
        <w:t xml:space="preserve"> C)</w:t>
      </w:r>
      <w:r w:rsidR="00B95772" w:rsidRPr="007671B9">
        <w:rPr>
          <w:sz w:val="24"/>
          <w:szCs w:val="24"/>
        </w:rPr>
        <w:t xml:space="preserve"> </w:t>
      </w:r>
      <w:r w:rsidR="00C5032E" w:rsidRPr="007671B9">
        <w:rPr>
          <w:sz w:val="24"/>
          <w:szCs w:val="24"/>
        </w:rPr>
        <w:t>у попередньому кварталі.</w:t>
      </w:r>
    </w:p>
    <w:p w14:paraId="50A37F42" w14:textId="1F175862" w:rsidR="00311235" w:rsidRPr="007671B9" w:rsidRDefault="00311235" w:rsidP="005351F2">
      <w:pPr>
        <w:tabs>
          <w:tab w:val="left" w:pos="851"/>
        </w:tabs>
        <w:autoSpaceDE w:val="0"/>
        <w:autoSpaceDN w:val="0"/>
        <w:adjustRightInd w:val="0"/>
        <w:spacing w:line="240" w:lineRule="auto"/>
        <w:ind w:left="0" w:right="34" w:firstLine="567"/>
        <w:rPr>
          <w:sz w:val="24"/>
          <w:szCs w:val="24"/>
        </w:rPr>
      </w:pPr>
      <w:bookmarkStart w:id="7" w:name="_Hlk90293724"/>
      <w:r w:rsidRPr="007671B9">
        <w:rPr>
          <w:sz w:val="24"/>
          <w:szCs w:val="24"/>
        </w:rPr>
        <w:t xml:space="preserve">Якщо графа "Ціна реалізації за одиницю послуги на </w:t>
      </w:r>
      <w:bookmarkStart w:id="8" w:name="_Hlk121821112"/>
      <w:r w:rsidRPr="007671B9">
        <w:rPr>
          <w:sz w:val="24"/>
          <w:szCs w:val="24"/>
        </w:rPr>
        <w:t>15</w:t>
      </w:r>
      <w:r w:rsidR="00DD5F69" w:rsidRPr="007671B9">
        <w:rPr>
          <w:sz w:val="24"/>
          <w:szCs w:val="24"/>
        </w:rPr>
        <w:t>-те</w:t>
      </w:r>
      <w:r w:rsidRPr="007671B9">
        <w:rPr>
          <w:sz w:val="24"/>
          <w:szCs w:val="24"/>
        </w:rPr>
        <w:t xml:space="preserve"> </w:t>
      </w:r>
      <w:bookmarkEnd w:id="8"/>
      <w:r w:rsidRPr="007671B9">
        <w:rPr>
          <w:sz w:val="24"/>
          <w:szCs w:val="24"/>
        </w:rPr>
        <w:t xml:space="preserve">число кожного місяця кварталу без податків" у попередньому кварталі містить дані </w:t>
      </w:r>
      <w:r w:rsidR="00360C88" w:rsidRPr="007671B9">
        <w:rPr>
          <w:sz w:val="24"/>
          <w:szCs w:val="24"/>
        </w:rPr>
        <w:t>хоча б</w:t>
      </w:r>
      <w:r w:rsidRPr="007671B9">
        <w:rPr>
          <w:sz w:val="24"/>
          <w:szCs w:val="24"/>
        </w:rPr>
        <w:t xml:space="preserve"> за один місяць,</w:t>
      </w:r>
      <w:r w:rsidR="00B130D7" w:rsidRPr="007671B9">
        <w:rPr>
          <w:sz w:val="24"/>
          <w:szCs w:val="24"/>
        </w:rPr>
        <w:t xml:space="preserve"> </w:t>
      </w:r>
      <w:r w:rsidRPr="007671B9">
        <w:rPr>
          <w:sz w:val="24"/>
          <w:szCs w:val="24"/>
        </w:rPr>
        <w:t>графи "Найменування послуги", "Специфікація послуги",</w:t>
      </w:r>
      <w:r w:rsidR="00D21BAA" w:rsidRPr="007671B9">
        <w:rPr>
          <w:sz w:val="24"/>
          <w:szCs w:val="24"/>
        </w:rPr>
        <w:t xml:space="preserve"> "Код методу ціноутворення", </w:t>
      </w:r>
      <w:r w:rsidRPr="007671B9">
        <w:rPr>
          <w:sz w:val="24"/>
          <w:szCs w:val="24"/>
        </w:rPr>
        <w:t xml:space="preserve">"Одиниця вимірювання" та "Код послуги за підкатегорією ОНП-2020" </w:t>
      </w:r>
      <w:r w:rsidR="007D3008" w:rsidRPr="007671B9">
        <w:rPr>
          <w:sz w:val="24"/>
          <w:szCs w:val="24"/>
        </w:rPr>
        <w:t xml:space="preserve">будуть містити дані </w:t>
      </w:r>
      <w:r w:rsidR="002D7342" w:rsidRPr="007671B9">
        <w:rPr>
          <w:sz w:val="24"/>
          <w:szCs w:val="24"/>
        </w:rPr>
        <w:t xml:space="preserve">за всіма </w:t>
      </w:r>
      <w:r w:rsidRPr="007671B9">
        <w:rPr>
          <w:sz w:val="24"/>
          <w:szCs w:val="24"/>
        </w:rPr>
        <w:t>місяця</w:t>
      </w:r>
      <w:r w:rsidR="002D7342" w:rsidRPr="007671B9">
        <w:rPr>
          <w:sz w:val="24"/>
          <w:szCs w:val="24"/>
        </w:rPr>
        <w:t>ми</w:t>
      </w:r>
      <w:r w:rsidRPr="007671B9">
        <w:rPr>
          <w:sz w:val="24"/>
          <w:szCs w:val="24"/>
        </w:rPr>
        <w:t xml:space="preserve"> звітного кварталу</w:t>
      </w:r>
      <w:r w:rsidR="00EF403F" w:rsidRPr="007671B9">
        <w:rPr>
          <w:sz w:val="24"/>
          <w:szCs w:val="24"/>
        </w:rPr>
        <w:t xml:space="preserve"> ві</w:t>
      </w:r>
      <w:r w:rsidR="0052652E" w:rsidRPr="007671B9">
        <w:rPr>
          <w:sz w:val="24"/>
          <w:szCs w:val="24"/>
        </w:rPr>
        <w:t>дповідно до кодів місяців, наведе</w:t>
      </w:r>
      <w:r w:rsidR="00EF403F" w:rsidRPr="007671B9">
        <w:rPr>
          <w:sz w:val="24"/>
          <w:szCs w:val="24"/>
        </w:rPr>
        <w:t>них у графі</w:t>
      </w:r>
      <w:r w:rsidR="0052652E" w:rsidRPr="007671B9">
        <w:rPr>
          <w:sz w:val="24"/>
          <w:szCs w:val="24"/>
        </w:rPr>
        <w:t xml:space="preserve"> "Код місяця</w:t>
      </w:r>
      <w:r w:rsidR="002D7342" w:rsidRPr="007671B9">
        <w:rPr>
          <w:sz w:val="24"/>
          <w:szCs w:val="24"/>
        </w:rPr>
        <w:t>".</w:t>
      </w:r>
    </w:p>
    <w:p w14:paraId="6D1F2105" w14:textId="77777777" w:rsidR="00651947" w:rsidRPr="007671B9" w:rsidRDefault="00651947" w:rsidP="005351F2">
      <w:pPr>
        <w:tabs>
          <w:tab w:val="left" w:pos="851"/>
        </w:tabs>
        <w:autoSpaceDE w:val="0"/>
        <w:autoSpaceDN w:val="0"/>
        <w:adjustRightInd w:val="0"/>
        <w:spacing w:line="240" w:lineRule="auto"/>
        <w:ind w:left="0" w:right="34" w:firstLine="0"/>
        <w:rPr>
          <w:sz w:val="24"/>
          <w:szCs w:val="24"/>
        </w:rPr>
      </w:pPr>
    </w:p>
    <w:bookmarkEnd w:id="7"/>
    <w:p w14:paraId="138B341D" w14:textId="3DC073A8" w:rsidR="00AD2D60" w:rsidRPr="007671B9" w:rsidRDefault="00AB46EE" w:rsidP="005351F2">
      <w:pPr>
        <w:tabs>
          <w:tab w:val="left" w:pos="851"/>
        </w:tabs>
        <w:autoSpaceDE w:val="0"/>
        <w:autoSpaceDN w:val="0"/>
        <w:adjustRightInd w:val="0"/>
        <w:spacing w:line="240" w:lineRule="auto"/>
        <w:ind w:left="0" w:right="35" w:firstLine="567"/>
        <w:rPr>
          <w:sz w:val="24"/>
          <w:szCs w:val="24"/>
        </w:rPr>
      </w:pPr>
      <w:r w:rsidRPr="007671B9">
        <w:rPr>
          <w:sz w:val="24"/>
          <w:szCs w:val="24"/>
        </w:rPr>
        <w:t xml:space="preserve"> </w:t>
      </w:r>
      <w:r w:rsidR="008B031D" w:rsidRPr="007671B9">
        <w:rPr>
          <w:sz w:val="24"/>
          <w:szCs w:val="24"/>
        </w:rPr>
        <w:t>9.</w:t>
      </w:r>
      <w:r w:rsidR="00651947" w:rsidRPr="007671B9">
        <w:rPr>
          <w:sz w:val="24"/>
          <w:szCs w:val="24"/>
        </w:rPr>
        <w:t> </w:t>
      </w:r>
      <w:r w:rsidR="00167014" w:rsidRPr="007671B9">
        <w:rPr>
          <w:sz w:val="24"/>
          <w:szCs w:val="24"/>
        </w:rPr>
        <w:t xml:space="preserve">Графа </w:t>
      </w:r>
      <w:r w:rsidR="0006261A" w:rsidRPr="007671B9">
        <w:rPr>
          <w:sz w:val="24"/>
          <w:szCs w:val="24"/>
        </w:rPr>
        <w:t>"Код причини зміни ціни"</w:t>
      </w:r>
      <w:r w:rsidR="00167014" w:rsidRPr="007671B9">
        <w:rPr>
          <w:sz w:val="24"/>
          <w:szCs w:val="24"/>
        </w:rPr>
        <w:t xml:space="preserve"> містить коди причин зміни цін на послуги у звітному кварталі</w:t>
      </w:r>
      <w:r w:rsidR="007E463D" w:rsidRPr="007671B9">
        <w:rPr>
          <w:sz w:val="24"/>
          <w:szCs w:val="24"/>
        </w:rPr>
        <w:t>, зазначені у формі.</w:t>
      </w:r>
      <w:r w:rsidR="0006261A" w:rsidRPr="007671B9">
        <w:rPr>
          <w:sz w:val="24"/>
          <w:szCs w:val="24"/>
        </w:rPr>
        <w:t xml:space="preserve"> </w:t>
      </w:r>
      <w:r w:rsidR="00804CE5" w:rsidRPr="007671B9">
        <w:rPr>
          <w:sz w:val="24"/>
          <w:szCs w:val="24"/>
        </w:rPr>
        <w:t>Якщо дані щодо ціни реалізації за одиницю послуги на 15-те число кожного місяця звітного кварталу дорівнюють даним щодо ціни реалізації за одиницю послуги на 15-те число попереднього місяця звітного кварталу, то графа "Код причини зміни ціни" не містить даних.</w:t>
      </w:r>
    </w:p>
    <w:p w14:paraId="1B21C794" w14:textId="77777777" w:rsidR="00804CE5" w:rsidRPr="007671B9" w:rsidRDefault="00804CE5" w:rsidP="005351F2">
      <w:pPr>
        <w:tabs>
          <w:tab w:val="left" w:pos="851"/>
        </w:tabs>
        <w:autoSpaceDE w:val="0"/>
        <w:autoSpaceDN w:val="0"/>
        <w:adjustRightInd w:val="0"/>
        <w:spacing w:line="240" w:lineRule="auto"/>
        <w:ind w:left="0" w:right="35" w:firstLine="567"/>
        <w:rPr>
          <w:sz w:val="24"/>
          <w:szCs w:val="24"/>
        </w:rPr>
      </w:pPr>
    </w:p>
    <w:p w14:paraId="7942143A" w14:textId="22BD88FE" w:rsidR="00AD2D60" w:rsidRPr="007671B9" w:rsidRDefault="00AD2D60" w:rsidP="005351F2">
      <w:pPr>
        <w:pStyle w:val="af3"/>
        <w:ind w:left="0" w:firstLine="567"/>
        <w:jc w:val="both"/>
        <w:rPr>
          <w:b/>
          <w:sz w:val="24"/>
          <w:szCs w:val="24"/>
          <w:lang w:val="uk-UA"/>
        </w:rPr>
      </w:pPr>
      <w:r w:rsidRPr="007671B9">
        <w:rPr>
          <w:b/>
          <w:sz w:val="24"/>
          <w:szCs w:val="24"/>
          <w:lang w:val="uk-UA"/>
        </w:rPr>
        <w:t>Роз</w:t>
      </w:r>
      <w:r w:rsidR="009E403B" w:rsidRPr="007671B9">
        <w:rPr>
          <w:b/>
          <w:sz w:val="24"/>
          <w:szCs w:val="24"/>
          <w:lang w:val="uk-UA"/>
        </w:rPr>
        <w:t>’</w:t>
      </w:r>
      <w:r w:rsidRPr="007671B9">
        <w:rPr>
          <w:b/>
          <w:sz w:val="24"/>
          <w:szCs w:val="24"/>
          <w:lang w:val="uk-UA"/>
        </w:rPr>
        <w:t>яснення щодо показників форми державного статистичного спостереження № 1-ціни (послуги) (квартальна) "Звіт про ціни виробників послуг" від 2</w:t>
      </w:r>
      <w:r w:rsidR="00DB6576" w:rsidRPr="007671B9">
        <w:rPr>
          <w:b/>
          <w:sz w:val="24"/>
          <w:szCs w:val="24"/>
          <w:lang w:val="uk-UA"/>
        </w:rPr>
        <w:t>6</w:t>
      </w:r>
      <w:r w:rsidRPr="007671B9">
        <w:rPr>
          <w:b/>
          <w:sz w:val="24"/>
          <w:szCs w:val="24"/>
          <w:lang w:val="uk-UA"/>
        </w:rPr>
        <w:t xml:space="preserve"> </w:t>
      </w:r>
      <w:r w:rsidR="00DB6576" w:rsidRPr="007671B9">
        <w:rPr>
          <w:b/>
          <w:sz w:val="24"/>
          <w:szCs w:val="24"/>
          <w:lang w:val="uk-UA"/>
        </w:rPr>
        <w:t>травня</w:t>
      </w:r>
      <w:r w:rsidRPr="007671B9">
        <w:rPr>
          <w:b/>
          <w:sz w:val="24"/>
          <w:szCs w:val="24"/>
          <w:lang w:val="uk-UA"/>
        </w:rPr>
        <w:t xml:space="preserve"> 202</w:t>
      </w:r>
      <w:r w:rsidR="00DB6576" w:rsidRPr="007671B9">
        <w:rPr>
          <w:b/>
          <w:sz w:val="24"/>
          <w:szCs w:val="24"/>
          <w:lang w:val="uk-UA"/>
        </w:rPr>
        <w:t>2</w:t>
      </w:r>
      <w:r w:rsidRPr="007671B9">
        <w:rPr>
          <w:b/>
          <w:sz w:val="24"/>
          <w:szCs w:val="24"/>
          <w:lang w:val="uk-UA"/>
        </w:rPr>
        <w:t xml:space="preserve"> року № 19.1.2-12/</w:t>
      </w:r>
      <w:r w:rsidR="00DB6576" w:rsidRPr="007671B9">
        <w:rPr>
          <w:b/>
          <w:sz w:val="24"/>
          <w:szCs w:val="24"/>
          <w:lang w:val="uk-UA"/>
        </w:rPr>
        <w:t>3</w:t>
      </w:r>
      <w:r w:rsidRPr="007671B9">
        <w:rPr>
          <w:b/>
          <w:sz w:val="24"/>
          <w:szCs w:val="24"/>
          <w:lang w:val="uk-UA"/>
        </w:rPr>
        <w:t>-2</w:t>
      </w:r>
      <w:r w:rsidR="00DB6576" w:rsidRPr="007671B9">
        <w:rPr>
          <w:b/>
          <w:sz w:val="24"/>
          <w:szCs w:val="24"/>
          <w:lang w:val="uk-UA"/>
        </w:rPr>
        <w:t>2</w:t>
      </w:r>
      <w:r w:rsidRPr="007671B9">
        <w:rPr>
          <w:b/>
          <w:sz w:val="24"/>
          <w:szCs w:val="24"/>
          <w:lang w:val="uk-UA"/>
        </w:rPr>
        <w:t xml:space="preserve"> є недійсними з 01 лютого </w:t>
      </w:r>
      <w:r w:rsidRPr="007671B9">
        <w:rPr>
          <w:b/>
          <w:sz w:val="24"/>
          <w:szCs w:val="24"/>
          <w:lang w:val="uk-UA"/>
        </w:rPr>
        <w:br/>
        <w:t>202</w:t>
      </w:r>
      <w:r w:rsidR="00804CE5" w:rsidRPr="007671B9">
        <w:rPr>
          <w:b/>
          <w:sz w:val="24"/>
          <w:szCs w:val="24"/>
          <w:lang w:val="uk-UA"/>
        </w:rPr>
        <w:t>4</w:t>
      </w:r>
      <w:r w:rsidRPr="007671B9">
        <w:rPr>
          <w:b/>
          <w:sz w:val="24"/>
          <w:szCs w:val="24"/>
          <w:lang w:val="uk-UA"/>
        </w:rPr>
        <w:t xml:space="preserve"> року.</w:t>
      </w:r>
    </w:p>
    <w:p w14:paraId="3CCB7362" w14:textId="77777777" w:rsidR="000117B5" w:rsidRPr="007671B9" w:rsidRDefault="000117B5" w:rsidP="005351F2">
      <w:pPr>
        <w:autoSpaceDE w:val="0"/>
        <w:autoSpaceDN w:val="0"/>
        <w:adjustRightInd w:val="0"/>
        <w:spacing w:line="240" w:lineRule="auto"/>
        <w:ind w:left="0" w:right="35"/>
        <w:rPr>
          <w:sz w:val="24"/>
          <w:szCs w:val="24"/>
        </w:rPr>
      </w:pPr>
    </w:p>
    <w:p w14:paraId="5F085797" w14:textId="387579F5" w:rsidR="00277A83" w:rsidRPr="007671B9" w:rsidRDefault="00277A83" w:rsidP="005351F2">
      <w:pPr>
        <w:spacing w:line="240" w:lineRule="auto"/>
        <w:ind w:left="0" w:right="35" w:firstLine="567"/>
        <w:jc w:val="left"/>
        <w:rPr>
          <w:sz w:val="24"/>
          <w:szCs w:val="24"/>
        </w:rPr>
      </w:pPr>
    </w:p>
    <w:p w14:paraId="0DD47C1B" w14:textId="77777777" w:rsidR="00263D68" w:rsidRPr="007671B9" w:rsidRDefault="00263D68" w:rsidP="005351F2">
      <w:pPr>
        <w:spacing w:line="240" w:lineRule="auto"/>
        <w:ind w:left="0" w:right="35" w:firstLine="567"/>
        <w:jc w:val="left"/>
        <w:rPr>
          <w:sz w:val="24"/>
          <w:szCs w:val="24"/>
        </w:rPr>
      </w:pPr>
    </w:p>
    <w:p w14:paraId="05BFF456" w14:textId="7348EB7C" w:rsidR="00437B43" w:rsidRPr="007671B9" w:rsidRDefault="00437B43" w:rsidP="005351F2">
      <w:pPr>
        <w:tabs>
          <w:tab w:val="left" w:pos="7088"/>
        </w:tabs>
        <w:spacing w:line="240" w:lineRule="auto"/>
        <w:ind w:left="0" w:firstLine="0"/>
        <w:jc w:val="left"/>
        <w:rPr>
          <w:sz w:val="24"/>
          <w:szCs w:val="24"/>
        </w:rPr>
      </w:pPr>
      <w:r w:rsidRPr="007671B9">
        <w:rPr>
          <w:sz w:val="24"/>
          <w:szCs w:val="24"/>
        </w:rPr>
        <w:t xml:space="preserve">Директор департаменту статистики цін                               </w:t>
      </w:r>
      <w:r w:rsidR="001271AE" w:rsidRPr="007671B9">
        <w:rPr>
          <w:sz w:val="24"/>
          <w:szCs w:val="24"/>
        </w:rPr>
        <w:t xml:space="preserve">   Ольга </w:t>
      </w:r>
      <w:r w:rsidRPr="007671B9">
        <w:rPr>
          <w:sz w:val="24"/>
          <w:szCs w:val="24"/>
        </w:rPr>
        <w:t>КАЛАБУХА</w:t>
      </w:r>
    </w:p>
    <w:p w14:paraId="3E35559E" w14:textId="1A170608" w:rsidR="00186153" w:rsidRPr="007671B9" w:rsidRDefault="00186153">
      <w:pPr>
        <w:widowControl/>
        <w:spacing w:after="160" w:line="259" w:lineRule="auto"/>
        <w:ind w:left="0" w:firstLine="0"/>
        <w:jc w:val="left"/>
        <w:rPr>
          <w:color w:val="000000"/>
          <w:sz w:val="24"/>
          <w:szCs w:val="24"/>
          <w:lang w:eastAsia="ar-SA"/>
        </w:rPr>
      </w:pPr>
    </w:p>
    <w:p w14:paraId="04196E4E" w14:textId="292D6C9F" w:rsidR="00263D68" w:rsidRPr="007671B9" w:rsidRDefault="00D54F25" w:rsidP="005351F2">
      <w:pPr>
        <w:suppressAutoHyphens/>
        <w:spacing w:line="240" w:lineRule="auto"/>
        <w:ind w:left="0" w:firstLine="0"/>
        <w:contextualSpacing/>
        <w:rPr>
          <w:color w:val="000000"/>
          <w:sz w:val="24"/>
          <w:szCs w:val="24"/>
          <w:lang w:eastAsia="ar-SA"/>
        </w:rPr>
      </w:pPr>
      <w:r w:rsidRPr="007671B9">
        <w:rPr>
          <w:color w:val="000000"/>
          <w:sz w:val="24"/>
          <w:szCs w:val="24"/>
          <w:lang w:eastAsia="ar-SA"/>
        </w:rPr>
        <w:t>від 22 березня 2023 року № 19.1.2-12/2-23</w:t>
      </w:r>
    </w:p>
    <w:sectPr w:rsidR="00263D68" w:rsidRPr="007671B9" w:rsidSect="00346C30">
      <w:headerReference w:type="first" r:id="rId11"/>
      <w:pgSz w:w="11906" w:h="16838" w:code="9"/>
      <w:pgMar w:top="1134" w:right="567" w:bottom="1701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90F34" w14:textId="77777777" w:rsidR="009367DC" w:rsidRDefault="009367DC" w:rsidP="00BD5E6B">
      <w:pPr>
        <w:spacing w:line="240" w:lineRule="auto"/>
      </w:pPr>
      <w:r>
        <w:separator/>
      </w:r>
    </w:p>
  </w:endnote>
  <w:endnote w:type="continuationSeparator" w:id="0">
    <w:p w14:paraId="63FC496C" w14:textId="77777777" w:rsidR="009367DC" w:rsidRDefault="009367DC" w:rsidP="00BD5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83167" w14:textId="77777777" w:rsidR="009367DC" w:rsidRDefault="009367DC" w:rsidP="00BD5E6B">
      <w:pPr>
        <w:spacing w:line="240" w:lineRule="auto"/>
      </w:pPr>
      <w:r>
        <w:separator/>
      </w:r>
    </w:p>
  </w:footnote>
  <w:footnote w:type="continuationSeparator" w:id="0">
    <w:p w14:paraId="7137FB26" w14:textId="77777777" w:rsidR="009367DC" w:rsidRDefault="009367DC" w:rsidP="00BD5E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DDAC5" w14:textId="77777777" w:rsidR="002118D3" w:rsidRDefault="002118D3" w:rsidP="008F7CC0">
    <w:pPr>
      <w:pStyle w:val="a4"/>
      <w:ind w:left="0" w:firstLine="0"/>
      <w:jc w:val="center"/>
    </w:pPr>
  </w:p>
  <w:p w14:paraId="422EA915" w14:textId="77777777" w:rsidR="002118D3" w:rsidRPr="005351F2" w:rsidRDefault="002118D3">
    <w:pPr>
      <w:pStyle w:val="a4"/>
      <w:jc w:val="center"/>
      <w:rPr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A141F"/>
    <w:multiLevelType w:val="hybridMultilevel"/>
    <w:tmpl w:val="5B4250EC"/>
    <w:lvl w:ilvl="0" w:tplc="E976FAC4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2642549"/>
    <w:multiLevelType w:val="hybridMultilevel"/>
    <w:tmpl w:val="76EA51C0"/>
    <w:lvl w:ilvl="0" w:tplc="307EA48E">
      <w:start w:val="5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41D4174"/>
    <w:multiLevelType w:val="hybridMultilevel"/>
    <w:tmpl w:val="FEDE39BC"/>
    <w:lvl w:ilvl="0" w:tplc="E9C498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E3F0B31"/>
    <w:multiLevelType w:val="hybridMultilevel"/>
    <w:tmpl w:val="F16684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74997"/>
    <w:multiLevelType w:val="hybridMultilevel"/>
    <w:tmpl w:val="7534DD4C"/>
    <w:lvl w:ilvl="0" w:tplc="3A285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5375EAC"/>
    <w:multiLevelType w:val="hybridMultilevel"/>
    <w:tmpl w:val="79D8B1F4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76204"/>
    <w:multiLevelType w:val="hybridMultilevel"/>
    <w:tmpl w:val="E376C292"/>
    <w:lvl w:ilvl="0" w:tplc="307EA48E">
      <w:start w:val="5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406999932">
    <w:abstractNumId w:val="0"/>
  </w:num>
  <w:num w:numId="2" w16cid:durableId="1421949579">
    <w:abstractNumId w:val="2"/>
  </w:num>
  <w:num w:numId="3" w16cid:durableId="1265529769">
    <w:abstractNumId w:val="3"/>
  </w:num>
  <w:num w:numId="4" w16cid:durableId="996222979">
    <w:abstractNumId w:val="4"/>
  </w:num>
  <w:num w:numId="5" w16cid:durableId="1349327935">
    <w:abstractNumId w:val="1"/>
  </w:num>
  <w:num w:numId="6" w16cid:durableId="856425235">
    <w:abstractNumId w:val="6"/>
  </w:num>
  <w:num w:numId="7" w16cid:durableId="1643343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A83"/>
    <w:rsid w:val="000117B5"/>
    <w:rsid w:val="00017833"/>
    <w:rsid w:val="000317F6"/>
    <w:rsid w:val="000444F4"/>
    <w:rsid w:val="00053C0F"/>
    <w:rsid w:val="0005421B"/>
    <w:rsid w:val="00056C97"/>
    <w:rsid w:val="00061868"/>
    <w:rsid w:val="0006261A"/>
    <w:rsid w:val="000702BC"/>
    <w:rsid w:val="000729B5"/>
    <w:rsid w:val="00072AB6"/>
    <w:rsid w:val="000743B4"/>
    <w:rsid w:val="00085CD7"/>
    <w:rsid w:val="00091327"/>
    <w:rsid w:val="000951CF"/>
    <w:rsid w:val="000A56B4"/>
    <w:rsid w:val="000A7B98"/>
    <w:rsid w:val="000A7F04"/>
    <w:rsid w:val="000B1E01"/>
    <w:rsid w:val="000B5083"/>
    <w:rsid w:val="000B53C1"/>
    <w:rsid w:val="000B5412"/>
    <w:rsid w:val="000B6F4E"/>
    <w:rsid w:val="000B7EB8"/>
    <w:rsid w:val="000C2FE2"/>
    <w:rsid w:val="000D5E61"/>
    <w:rsid w:val="000D6C50"/>
    <w:rsid w:val="001001EE"/>
    <w:rsid w:val="00116E68"/>
    <w:rsid w:val="0012052E"/>
    <w:rsid w:val="001264A1"/>
    <w:rsid w:val="001271AE"/>
    <w:rsid w:val="00135F82"/>
    <w:rsid w:val="00136AFC"/>
    <w:rsid w:val="001444D4"/>
    <w:rsid w:val="00144649"/>
    <w:rsid w:val="00156BC0"/>
    <w:rsid w:val="001652D7"/>
    <w:rsid w:val="0016677F"/>
    <w:rsid w:val="00167014"/>
    <w:rsid w:val="00175190"/>
    <w:rsid w:val="00184E57"/>
    <w:rsid w:val="00186153"/>
    <w:rsid w:val="0018665C"/>
    <w:rsid w:val="00187507"/>
    <w:rsid w:val="00187603"/>
    <w:rsid w:val="00191DB3"/>
    <w:rsid w:val="00195B42"/>
    <w:rsid w:val="001A6164"/>
    <w:rsid w:val="001B1CF4"/>
    <w:rsid w:val="001B3EB7"/>
    <w:rsid w:val="001B47A0"/>
    <w:rsid w:val="001B511D"/>
    <w:rsid w:val="001C2F75"/>
    <w:rsid w:val="001C3D8D"/>
    <w:rsid w:val="001D0D48"/>
    <w:rsid w:val="001D1ED7"/>
    <w:rsid w:val="001D35C8"/>
    <w:rsid w:val="001D47D4"/>
    <w:rsid w:val="001D4875"/>
    <w:rsid w:val="001E1780"/>
    <w:rsid w:val="001E4AED"/>
    <w:rsid w:val="001F285A"/>
    <w:rsid w:val="00202AC2"/>
    <w:rsid w:val="002112BD"/>
    <w:rsid w:val="002118D3"/>
    <w:rsid w:val="00213F66"/>
    <w:rsid w:val="002164C6"/>
    <w:rsid w:val="00225C71"/>
    <w:rsid w:val="0024557D"/>
    <w:rsid w:val="00257ECD"/>
    <w:rsid w:val="00262F81"/>
    <w:rsid w:val="002638C3"/>
    <w:rsid w:val="00263D68"/>
    <w:rsid w:val="00266DF4"/>
    <w:rsid w:val="00277A83"/>
    <w:rsid w:val="0028099A"/>
    <w:rsid w:val="00285FE0"/>
    <w:rsid w:val="00287E02"/>
    <w:rsid w:val="00290412"/>
    <w:rsid w:val="002A05FB"/>
    <w:rsid w:val="002A1010"/>
    <w:rsid w:val="002A460F"/>
    <w:rsid w:val="002A4B05"/>
    <w:rsid w:val="002A6DFF"/>
    <w:rsid w:val="002B0439"/>
    <w:rsid w:val="002C3F1C"/>
    <w:rsid w:val="002C6291"/>
    <w:rsid w:val="002C75F3"/>
    <w:rsid w:val="002C7E91"/>
    <w:rsid w:val="002D1501"/>
    <w:rsid w:val="002D7342"/>
    <w:rsid w:val="002D7885"/>
    <w:rsid w:val="002E6DE0"/>
    <w:rsid w:val="002F52FA"/>
    <w:rsid w:val="00300861"/>
    <w:rsid w:val="00302246"/>
    <w:rsid w:val="003104D1"/>
    <w:rsid w:val="00311235"/>
    <w:rsid w:val="00325B30"/>
    <w:rsid w:val="00327E37"/>
    <w:rsid w:val="0033408A"/>
    <w:rsid w:val="0034279B"/>
    <w:rsid w:val="003439B4"/>
    <w:rsid w:val="00344BA7"/>
    <w:rsid w:val="00346C30"/>
    <w:rsid w:val="00360A2D"/>
    <w:rsid w:val="00360C88"/>
    <w:rsid w:val="003636CC"/>
    <w:rsid w:val="00374492"/>
    <w:rsid w:val="0037688E"/>
    <w:rsid w:val="003775E1"/>
    <w:rsid w:val="00381D08"/>
    <w:rsid w:val="00383C88"/>
    <w:rsid w:val="00383CBF"/>
    <w:rsid w:val="00393993"/>
    <w:rsid w:val="00395AE0"/>
    <w:rsid w:val="003A0718"/>
    <w:rsid w:val="003A184E"/>
    <w:rsid w:val="003A2EFD"/>
    <w:rsid w:val="003B1691"/>
    <w:rsid w:val="003B21BB"/>
    <w:rsid w:val="003B3F92"/>
    <w:rsid w:val="003D04D1"/>
    <w:rsid w:val="003D1FDB"/>
    <w:rsid w:val="003F4416"/>
    <w:rsid w:val="003F6FE6"/>
    <w:rsid w:val="00415498"/>
    <w:rsid w:val="004179EA"/>
    <w:rsid w:val="00426ED9"/>
    <w:rsid w:val="00433879"/>
    <w:rsid w:val="004356D4"/>
    <w:rsid w:val="00435940"/>
    <w:rsid w:val="00437B43"/>
    <w:rsid w:val="00443E28"/>
    <w:rsid w:val="00446171"/>
    <w:rsid w:val="00447CF2"/>
    <w:rsid w:val="00454A65"/>
    <w:rsid w:val="00463556"/>
    <w:rsid w:val="004639CC"/>
    <w:rsid w:val="00467261"/>
    <w:rsid w:val="00467F8A"/>
    <w:rsid w:val="00472196"/>
    <w:rsid w:val="0048400C"/>
    <w:rsid w:val="00487770"/>
    <w:rsid w:val="004910C2"/>
    <w:rsid w:val="00496AE1"/>
    <w:rsid w:val="004A37F4"/>
    <w:rsid w:val="004C19DE"/>
    <w:rsid w:val="004C7023"/>
    <w:rsid w:val="004C7C4D"/>
    <w:rsid w:val="004D35FE"/>
    <w:rsid w:val="004E65A8"/>
    <w:rsid w:val="004F6A73"/>
    <w:rsid w:val="00501210"/>
    <w:rsid w:val="005062F6"/>
    <w:rsid w:val="005119AE"/>
    <w:rsid w:val="00514068"/>
    <w:rsid w:val="005143C9"/>
    <w:rsid w:val="00516A59"/>
    <w:rsid w:val="005202AD"/>
    <w:rsid w:val="00522C4D"/>
    <w:rsid w:val="00524D1E"/>
    <w:rsid w:val="00524FCC"/>
    <w:rsid w:val="0052652E"/>
    <w:rsid w:val="005351F2"/>
    <w:rsid w:val="005521DD"/>
    <w:rsid w:val="00552389"/>
    <w:rsid w:val="00554381"/>
    <w:rsid w:val="00564DA6"/>
    <w:rsid w:val="00566EF1"/>
    <w:rsid w:val="005718E5"/>
    <w:rsid w:val="00573BE3"/>
    <w:rsid w:val="00575746"/>
    <w:rsid w:val="00580FE9"/>
    <w:rsid w:val="00594241"/>
    <w:rsid w:val="00595BED"/>
    <w:rsid w:val="005A53A4"/>
    <w:rsid w:val="005B3313"/>
    <w:rsid w:val="005C16D8"/>
    <w:rsid w:val="005D13C6"/>
    <w:rsid w:val="005D2000"/>
    <w:rsid w:val="005D54D5"/>
    <w:rsid w:val="005E0AD1"/>
    <w:rsid w:val="005E0BB3"/>
    <w:rsid w:val="005E4944"/>
    <w:rsid w:val="005E7DB0"/>
    <w:rsid w:val="005E7EF6"/>
    <w:rsid w:val="005F49A4"/>
    <w:rsid w:val="005F6C3D"/>
    <w:rsid w:val="00611103"/>
    <w:rsid w:val="006120B0"/>
    <w:rsid w:val="00614838"/>
    <w:rsid w:val="0062173D"/>
    <w:rsid w:val="00626209"/>
    <w:rsid w:val="006476FC"/>
    <w:rsid w:val="00650BFB"/>
    <w:rsid w:val="00651947"/>
    <w:rsid w:val="00656FCB"/>
    <w:rsid w:val="006666F0"/>
    <w:rsid w:val="006711DB"/>
    <w:rsid w:val="0067338D"/>
    <w:rsid w:val="0068793E"/>
    <w:rsid w:val="00687D56"/>
    <w:rsid w:val="006942DE"/>
    <w:rsid w:val="00694A01"/>
    <w:rsid w:val="006B15FC"/>
    <w:rsid w:val="006B3972"/>
    <w:rsid w:val="006D249F"/>
    <w:rsid w:val="00706CE0"/>
    <w:rsid w:val="007118B2"/>
    <w:rsid w:val="00721479"/>
    <w:rsid w:val="00735C67"/>
    <w:rsid w:val="00735E86"/>
    <w:rsid w:val="0074013E"/>
    <w:rsid w:val="00744D65"/>
    <w:rsid w:val="0075029F"/>
    <w:rsid w:val="00751691"/>
    <w:rsid w:val="00761FC5"/>
    <w:rsid w:val="00764243"/>
    <w:rsid w:val="007671B9"/>
    <w:rsid w:val="007805AE"/>
    <w:rsid w:val="0078126A"/>
    <w:rsid w:val="007855E2"/>
    <w:rsid w:val="007A50E7"/>
    <w:rsid w:val="007C19B3"/>
    <w:rsid w:val="007C409A"/>
    <w:rsid w:val="007D3008"/>
    <w:rsid w:val="007E1038"/>
    <w:rsid w:val="007E463D"/>
    <w:rsid w:val="00802EA2"/>
    <w:rsid w:val="00804CE5"/>
    <w:rsid w:val="00811363"/>
    <w:rsid w:val="00817F97"/>
    <w:rsid w:val="00824DCC"/>
    <w:rsid w:val="008365FA"/>
    <w:rsid w:val="008406E1"/>
    <w:rsid w:val="008430CF"/>
    <w:rsid w:val="00856057"/>
    <w:rsid w:val="00857E39"/>
    <w:rsid w:val="008603BE"/>
    <w:rsid w:val="008759F1"/>
    <w:rsid w:val="008843FE"/>
    <w:rsid w:val="00887EE1"/>
    <w:rsid w:val="008A1199"/>
    <w:rsid w:val="008A31AB"/>
    <w:rsid w:val="008A6815"/>
    <w:rsid w:val="008B031D"/>
    <w:rsid w:val="008C040D"/>
    <w:rsid w:val="008D7044"/>
    <w:rsid w:val="008E38E6"/>
    <w:rsid w:val="008E5288"/>
    <w:rsid w:val="008F6766"/>
    <w:rsid w:val="008F7CC0"/>
    <w:rsid w:val="00905431"/>
    <w:rsid w:val="0090664E"/>
    <w:rsid w:val="00911F2B"/>
    <w:rsid w:val="00916489"/>
    <w:rsid w:val="00916A4C"/>
    <w:rsid w:val="00922E17"/>
    <w:rsid w:val="0092602A"/>
    <w:rsid w:val="009367DC"/>
    <w:rsid w:val="00942D30"/>
    <w:rsid w:val="009460FA"/>
    <w:rsid w:val="00963882"/>
    <w:rsid w:val="00964677"/>
    <w:rsid w:val="0096777A"/>
    <w:rsid w:val="00971242"/>
    <w:rsid w:val="0097411D"/>
    <w:rsid w:val="009767A5"/>
    <w:rsid w:val="00991B33"/>
    <w:rsid w:val="00994168"/>
    <w:rsid w:val="009B3EF1"/>
    <w:rsid w:val="009C3E51"/>
    <w:rsid w:val="009C69C7"/>
    <w:rsid w:val="009D2A41"/>
    <w:rsid w:val="009D4A78"/>
    <w:rsid w:val="009D722D"/>
    <w:rsid w:val="009E403B"/>
    <w:rsid w:val="009E47D9"/>
    <w:rsid w:val="009F1CE2"/>
    <w:rsid w:val="009F4A24"/>
    <w:rsid w:val="009F700D"/>
    <w:rsid w:val="00A1481C"/>
    <w:rsid w:val="00A22D2D"/>
    <w:rsid w:val="00A247DA"/>
    <w:rsid w:val="00A24AD0"/>
    <w:rsid w:val="00A325B2"/>
    <w:rsid w:val="00A32AE3"/>
    <w:rsid w:val="00A52406"/>
    <w:rsid w:val="00A538A9"/>
    <w:rsid w:val="00A64FE3"/>
    <w:rsid w:val="00A65FF2"/>
    <w:rsid w:val="00A72D32"/>
    <w:rsid w:val="00A76DAD"/>
    <w:rsid w:val="00A77A8C"/>
    <w:rsid w:val="00A816AC"/>
    <w:rsid w:val="00A85743"/>
    <w:rsid w:val="00A863B9"/>
    <w:rsid w:val="00A95A7D"/>
    <w:rsid w:val="00A96753"/>
    <w:rsid w:val="00AA253F"/>
    <w:rsid w:val="00AB46EE"/>
    <w:rsid w:val="00AD2D60"/>
    <w:rsid w:val="00AD6059"/>
    <w:rsid w:val="00AE7FE8"/>
    <w:rsid w:val="00AF3A3B"/>
    <w:rsid w:val="00AF4711"/>
    <w:rsid w:val="00AF75B8"/>
    <w:rsid w:val="00B06B83"/>
    <w:rsid w:val="00B130D7"/>
    <w:rsid w:val="00B166F5"/>
    <w:rsid w:val="00B3111B"/>
    <w:rsid w:val="00B47845"/>
    <w:rsid w:val="00B52FCE"/>
    <w:rsid w:val="00B6046C"/>
    <w:rsid w:val="00B624D3"/>
    <w:rsid w:val="00B645D8"/>
    <w:rsid w:val="00B6532E"/>
    <w:rsid w:val="00B673FC"/>
    <w:rsid w:val="00B80561"/>
    <w:rsid w:val="00B87284"/>
    <w:rsid w:val="00B95772"/>
    <w:rsid w:val="00B96FA1"/>
    <w:rsid w:val="00BA3B04"/>
    <w:rsid w:val="00BB3749"/>
    <w:rsid w:val="00BC15F2"/>
    <w:rsid w:val="00BD0A94"/>
    <w:rsid w:val="00BD5E6B"/>
    <w:rsid w:val="00BD66A8"/>
    <w:rsid w:val="00BE49AD"/>
    <w:rsid w:val="00BE5056"/>
    <w:rsid w:val="00BF3F90"/>
    <w:rsid w:val="00BF4CF6"/>
    <w:rsid w:val="00BF64BF"/>
    <w:rsid w:val="00C009AC"/>
    <w:rsid w:val="00C00A0D"/>
    <w:rsid w:val="00C14EB1"/>
    <w:rsid w:val="00C25533"/>
    <w:rsid w:val="00C30298"/>
    <w:rsid w:val="00C43703"/>
    <w:rsid w:val="00C46C72"/>
    <w:rsid w:val="00C5032E"/>
    <w:rsid w:val="00C6011D"/>
    <w:rsid w:val="00C627B3"/>
    <w:rsid w:val="00C63159"/>
    <w:rsid w:val="00C701CF"/>
    <w:rsid w:val="00C72543"/>
    <w:rsid w:val="00C82564"/>
    <w:rsid w:val="00C86289"/>
    <w:rsid w:val="00C8799B"/>
    <w:rsid w:val="00C95F61"/>
    <w:rsid w:val="00C967A2"/>
    <w:rsid w:val="00C97FA8"/>
    <w:rsid w:val="00CA4070"/>
    <w:rsid w:val="00CA6B1B"/>
    <w:rsid w:val="00CA735F"/>
    <w:rsid w:val="00CB0D19"/>
    <w:rsid w:val="00CB5A8C"/>
    <w:rsid w:val="00CC4656"/>
    <w:rsid w:val="00CC5CC8"/>
    <w:rsid w:val="00CD6D71"/>
    <w:rsid w:val="00CE092F"/>
    <w:rsid w:val="00CE3CBE"/>
    <w:rsid w:val="00CF114F"/>
    <w:rsid w:val="00CF2214"/>
    <w:rsid w:val="00CF49E8"/>
    <w:rsid w:val="00D14904"/>
    <w:rsid w:val="00D21BAA"/>
    <w:rsid w:val="00D22AD5"/>
    <w:rsid w:val="00D23436"/>
    <w:rsid w:val="00D250DE"/>
    <w:rsid w:val="00D347BE"/>
    <w:rsid w:val="00D35036"/>
    <w:rsid w:val="00D443A0"/>
    <w:rsid w:val="00D5095A"/>
    <w:rsid w:val="00D5183E"/>
    <w:rsid w:val="00D54F25"/>
    <w:rsid w:val="00D56F5A"/>
    <w:rsid w:val="00D77E6C"/>
    <w:rsid w:val="00D80E39"/>
    <w:rsid w:val="00D8412B"/>
    <w:rsid w:val="00DA7135"/>
    <w:rsid w:val="00DB47EB"/>
    <w:rsid w:val="00DB6576"/>
    <w:rsid w:val="00DC3ACE"/>
    <w:rsid w:val="00DD5F69"/>
    <w:rsid w:val="00DD6AC0"/>
    <w:rsid w:val="00DE191E"/>
    <w:rsid w:val="00DE3825"/>
    <w:rsid w:val="00DE72D6"/>
    <w:rsid w:val="00DF4AF3"/>
    <w:rsid w:val="00DF71C4"/>
    <w:rsid w:val="00E01250"/>
    <w:rsid w:val="00E01959"/>
    <w:rsid w:val="00E06795"/>
    <w:rsid w:val="00E232A5"/>
    <w:rsid w:val="00E24342"/>
    <w:rsid w:val="00E40BAF"/>
    <w:rsid w:val="00E4145D"/>
    <w:rsid w:val="00E451B5"/>
    <w:rsid w:val="00E5025C"/>
    <w:rsid w:val="00E53A7F"/>
    <w:rsid w:val="00E61547"/>
    <w:rsid w:val="00E6221D"/>
    <w:rsid w:val="00E62414"/>
    <w:rsid w:val="00E709A3"/>
    <w:rsid w:val="00E85CFB"/>
    <w:rsid w:val="00E85FFD"/>
    <w:rsid w:val="00EA43AE"/>
    <w:rsid w:val="00EE25D6"/>
    <w:rsid w:val="00EE2777"/>
    <w:rsid w:val="00EE27F7"/>
    <w:rsid w:val="00EE561B"/>
    <w:rsid w:val="00EE6D01"/>
    <w:rsid w:val="00EE739A"/>
    <w:rsid w:val="00EF403F"/>
    <w:rsid w:val="00F00223"/>
    <w:rsid w:val="00F03B3D"/>
    <w:rsid w:val="00F05F50"/>
    <w:rsid w:val="00F1034C"/>
    <w:rsid w:val="00F1137E"/>
    <w:rsid w:val="00F1145C"/>
    <w:rsid w:val="00F12632"/>
    <w:rsid w:val="00F159E1"/>
    <w:rsid w:val="00F17EFF"/>
    <w:rsid w:val="00F21FAA"/>
    <w:rsid w:val="00F30B92"/>
    <w:rsid w:val="00F406F8"/>
    <w:rsid w:val="00F43E88"/>
    <w:rsid w:val="00F818F4"/>
    <w:rsid w:val="00F82D9C"/>
    <w:rsid w:val="00FA0CBD"/>
    <w:rsid w:val="00FA16EB"/>
    <w:rsid w:val="00FA4CD3"/>
    <w:rsid w:val="00FA56A0"/>
    <w:rsid w:val="00FA7DDD"/>
    <w:rsid w:val="00FB127C"/>
    <w:rsid w:val="00FB1463"/>
    <w:rsid w:val="00FB3050"/>
    <w:rsid w:val="00FC3C1B"/>
    <w:rsid w:val="00FE1A51"/>
    <w:rsid w:val="00FE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DA18C"/>
  <w15:chartTrackingRefBased/>
  <w15:docId w15:val="{79A5D1B6-C34B-45DA-BEE2-3178FAFE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A83"/>
    <w:pPr>
      <w:widowControl w:val="0"/>
      <w:spacing w:after="0" w:line="420" w:lineRule="auto"/>
      <w:ind w:left="12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277A83"/>
    <w:pPr>
      <w:widowControl/>
      <w:spacing w:line="240" w:lineRule="auto"/>
      <w:ind w:left="0"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277A83"/>
    <w:pPr>
      <w:widowControl/>
      <w:autoSpaceDE w:val="0"/>
      <w:autoSpaceDN w:val="0"/>
      <w:spacing w:line="240" w:lineRule="auto"/>
      <w:ind w:left="0"/>
    </w:pPr>
    <w:rPr>
      <w:sz w:val="18"/>
      <w:szCs w:val="18"/>
    </w:rPr>
  </w:style>
  <w:style w:type="character" w:customStyle="1" w:styleId="20">
    <w:name w:val="Основной текст 2 Знак"/>
    <w:basedOn w:val="a0"/>
    <w:link w:val="2"/>
    <w:rsid w:val="00277A8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5">
    <w:name w:val="заголовок 5"/>
    <w:basedOn w:val="a"/>
    <w:next w:val="a"/>
    <w:rsid w:val="00277A83"/>
    <w:pPr>
      <w:keepNext/>
      <w:widowControl/>
      <w:autoSpaceDE w:val="0"/>
      <w:autoSpaceDN w:val="0"/>
      <w:spacing w:line="240" w:lineRule="auto"/>
      <w:ind w:left="0"/>
    </w:pPr>
  </w:style>
  <w:style w:type="paragraph" w:customStyle="1" w:styleId="21">
    <w:name w:val="Основной текст 21"/>
    <w:basedOn w:val="a"/>
    <w:rsid w:val="00277A83"/>
    <w:pPr>
      <w:widowControl/>
      <w:autoSpaceDE w:val="0"/>
      <w:autoSpaceDN w:val="0"/>
      <w:spacing w:line="240" w:lineRule="auto"/>
      <w:ind w:left="0"/>
    </w:pPr>
  </w:style>
  <w:style w:type="paragraph" w:styleId="a4">
    <w:name w:val="header"/>
    <w:basedOn w:val="a"/>
    <w:link w:val="a5"/>
    <w:uiPriority w:val="99"/>
    <w:unhideWhenUsed/>
    <w:rsid w:val="00BD5E6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5E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BD5E6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5E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Знак"/>
    <w:basedOn w:val="a"/>
    <w:rsid w:val="00BF4CF6"/>
    <w:pPr>
      <w:widowControl/>
      <w:spacing w:after="160" w:line="240" w:lineRule="exact"/>
      <w:ind w:left="0" w:firstLine="0"/>
    </w:pPr>
    <w:rPr>
      <w:rFonts w:ascii="Tahoma" w:hAnsi="Tahoma"/>
      <w:b/>
      <w:sz w:val="24"/>
      <w:szCs w:val="20"/>
      <w:lang w:val="en-US" w:eastAsia="en-US"/>
    </w:rPr>
  </w:style>
  <w:style w:type="paragraph" w:styleId="22">
    <w:name w:val="Body Text Indent 2"/>
    <w:basedOn w:val="a"/>
    <w:link w:val="23"/>
    <w:uiPriority w:val="99"/>
    <w:unhideWhenUsed/>
    <w:rsid w:val="00E0195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E0195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rsid w:val="00E01959"/>
    <w:rPr>
      <w:strike w:val="0"/>
      <w:dstrike w:val="0"/>
      <w:color w:val="0260D0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6476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76FC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501210"/>
    <w:rPr>
      <w:sz w:val="16"/>
      <w:szCs w:val="16"/>
    </w:rPr>
  </w:style>
  <w:style w:type="paragraph" w:styleId="ad">
    <w:name w:val="annotation text"/>
    <w:basedOn w:val="a"/>
    <w:link w:val="ae"/>
    <w:unhideWhenUsed/>
    <w:rsid w:val="0050121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5012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0121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012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1">
    <w:name w:val="Знак"/>
    <w:basedOn w:val="a"/>
    <w:rsid w:val="00B3111B"/>
    <w:pPr>
      <w:widowControl/>
      <w:spacing w:after="160" w:line="240" w:lineRule="exact"/>
      <w:ind w:left="0" w:firstLine="0"/>
    </w:pPr>
    <w:rPr>
      <w:rFonts w:ascii="Tahoma" w:hAnsi="Tahoma"/>
      <w:b/>
      <w:sz w:val="24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F49A4"/>
    <w:pPr>
      <w:ind w:left="720"/>
      <w:contextualSpacing/>
    </w:pPr>
  </w:style>
  <w:style w:type="paragraph" w:styleId="af3">
    <w:name w:val="List"/>
    <w:basedOn w:val="a"/>
    <w:rsid w:val="00AD2D60"/>
    <w:pPr>
      <w:widowControl/>
      <w:spacing w:line="240" w:lineRule="auto"/>
      <w:ind w:left="283" w:hanging="283"/>
      <w:jc w:val="left"/>
    </w:pPr>
    <w:rPr>
      <w:rFonts w:ascii="Times New Roman CYR" w:hAnsi="Times New Roman CYR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57B8A463154D8DAD173A9E5CCDC4" ma:contentTypeVersion="8" ma:contentTypeDescription="Create a new document." ma:contentTypeScope="" ma:versionID="d6c54e1f6821239ca0989ce175b8c3e1">
  <xsd:schema xmlns:xsd="http://www.w3.org/2001/XMLSchema" xmlns:xs="http://www.w3.org/2001/XMLSchema" xmlns:p="http://schemas.microsoft.com/office/2006/metadata/properties" xmlns:ns2="e32d0239-44e8-438d-829e-9250630cf40a" targetNamespace="http://schemas.microsoft.com/office/2006/metadata/properties" ma:root="true" ma:fieldsID="e14575d71b4e541608c30c3b08b9ac06" ns2:_="">
    <xsd:import namespace="e32d0239-44e8-438d-829e-9250630cf4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d0239-44e8-438d-829e-9250630cf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D8AA5-0A7A-45DA-B371-050B79AEA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d0239-44e8-438d-829e-9250630cf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210170-5310-4B53-9098-04BC414D1A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8C2A1A-A46E-44AC-8C9B-BAEB7531D2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34A9B7-076F-41E6-990D-962303C2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1499</Words>
  <Characters>8548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K.Istratenko</dc:creator>
  <cp:keywords/>
  <dc:description/>
  <cp:lastModifiedBy>Наталія Чепіга</cp:lastModifiedBy>
  <cp:revision>3</cp:revision>
  <cp:lastPrinted>2020-12-08T09:05:00Z</cp:lastPrinted>
  <dcterms:created xsi:type="dcterms:W3CDTF">2025-03-23T21:30:00Z</dcterms:created>
  <dcterms:modified xsi:type="dcterms:W3CDTF">2025-03-23T21:31:00Z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0x010100E2EB57B8A463154D8DAD173A9E5CCDC4</vt:lpwstr>
  </property>
</Properties>
</file>