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BE58" w14:textId="77777777" w:rsidR="00492E50" w:rsidRPr="007D7576" w:rsidRDefault="00492E50" w:rsidP="00383D4B">
      <w:pPr>
        <w:spacing w:after="0"/>
        <w:ind w:left="8222"/>
        <w:rPr>
          <w:rFonts w:ascii="Times New Roman" w:hAnsi="Times New Roman"/>
          <w:sz w:val="24"/>
          <w:szCs w:val="24"/>
        </w:rPr>
      </w:pPr>
      <w:r w:rsidRPr="007D7576">
        <w:rPr>
          <w:rFonts w:ascii="Times New Roman" w:hAnsi="Times New Roman"/>
          <w:sz w:val="24"/>
          <w:szCs w:val="24"/>
        </w:rPr>
        <w:t xml:space="preserve">Додаток 1 </w:t>
      </w:r>
    </w:p>
    <w:p w14:paraId="39AFFECD" w14:textId="77777777" w:rsidR="00492E50" w:rsidRPr="007D7576" w:rsidRDefault="00492E50" w:rsidP="00383D4B">
      <w:pPr>
        <w:spacing w:after="0"/>
        <w:ind w:left="8222"/>
        <w:rPr>
          <w:rFonts w:ascii="Times New Roman" w:hAnsi="Times New Roman"/>
          <w:sz w:val="24"/>
          <w:szCs w:val="24"/>
        </w:rPr>
      </w:pPr>
      <w:r w:rsidRPr="007D7576">
        <w:rPr>
          <w:rFonts w:ascii="Times New Roman" w:hAnsi="Times New Roman"/>
          <w:sz w:val="24"/>
          <w:szCs w:val="24"/>
        </w:rPr>
        <w:t xml:space="preserve">до </w:t>
      </w:r>
      <w:hyperlink r:id="rId8" w:anchor="Text" w:history="1">
        <w:r w:rsidRPr="00ED0F14">
          <w:rPr>
            <w:rStyle w:val="a7"/>
            <w:rFonts w:ascii="Times New Roman" w:hAnsi="Times New Roman"/>
            <w:sz w:val="24"/>
            <w:szCs w:val="24"/>
          </w:rPr>
          <w:t xml:space="preserve">Порядку </w:t>
        </w:r>
        <w:r w:rsidR="00314724" w:rsidRPr="00ED0F14">
          <w:rPr>
            <w:rStyle w:val="a7"/>
            <w:rFonts w:ascii="Times New Roman" w:hAnsi="Times New Roman"/>
            <w:sz w:val="24"/>
            <w:szCs w:val="24"/>
          </w:rPr>
          <w:t xml:space="preserve">фінансування страхувальників для надання матеріального забезпечення застрахованим особам у зв’язку з тимчасовою втратою працездатності та </w:t>
        </w:r>
        <w:r w:rsidR="006722BE" w:rsidRPr="00ED0F14">
          <w:rPr>
            <w:rStyle w:val="a7"/>
            <w:rFonts w:ascii="Times New Roman" w:hAnsi="Times New Roman"/>
            <w:sz w:val="24"/>
            <w:szCs w:val="24"/>
          </w:rPr>
          <w:t xml:space="preserve">окремих </w:t>
        </w:r>
        <w:r w:rsidR="00314724" w:rsidRPr="00ED0F14">
          <w:rPr>
            <w:rStyle w:val="a7"/>
            <w:rFonts w:ascii="Times New Roman" w:hAnsi="Times New Roman"/>
            <w:sz w:val="24"/>
            <w:szCs w:val="24"/>
          </w:rPr>
          <w:t>виплат потерпілим на виробництві за рахунок коштів Фонду соціального страхування України</w:t>
        </w:r>
      </w:hyperlink>
    </w:p>
    <w:p w14:paraId="2FCEC73B" w14:textId="77777777" w:rsidR="007A35DD" w:rsidRPr="007D7576" w:rsidRDefault="007A35DD" w:rsidP="00383D4B">
      <w:pPr>
        <w:jc w:val="center"/>
        <w:rPr>
          <w:rFonts w:ascii="Times New Roman" w:hAnsi="Times New Roman"/>
          <w:sz w:val="28"/>
          <w:szCs w:val="28"/>
        </w:rPr>
      </w:pPr>
    </w:p>
    <w:p w14:paraId="2ABDE439" w14:textId="77777777" w:rsidR="00492E50" w:rsidRPr="007D7576" w:rsidRDefault="00492E50" w:rsidP="00383D4B">
      <w:pPr>
        <w:jc w:val="center"/>
        <w:rPr>
          <w:rFonts w:ascii="Times New Roman" w:hAnsi="Times New Roman"/>
          <w:sz w:val="28"/>
          <w:szCs w:val="28"/>
        </w:rPr>
      </w:pPr>
      <w:r w:rsidRPr="007D7576">
        <w:rPr>
          <w:rFonts w:ascii="Times New Roman" w:hAnsi="Times New Roman"/>
          <w:sz w:val="28"/>
          <w:szCs w:val="28"/>
        </w:rPr>
        <w:t>ЗАЯВА-РОЗРАХУНОК</w:t>
      </w:r>
    </w:p>
    <w:p w14:paraId="51E9249D" w14:textId="77777777"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Просимо здійснити фінансування для надання матеріального забезпечення застрахованим особам</w:t>
      </w:r>
      <w:r w:rsidR="009D4352">
        <w:rPr>
          <w:rFonts w:ascii="Times New Roman" w:hAnsi="Times New Roman"/>
          <w:sz w:val="28"/>
          <w:szCs w:val="28"/>
        </w:rPr>
        <w:t>,</w:t>
      </w:r>
      <w:r w:rsidRPr="007D7576">
        <w:rPr>
          <w:rFonts w:ascii="Times New Roman" w:hAnsi="Times New Roman"/>
          <w:sz w:val="28"/>
          <w:szCs w:val="28"/>
        </w:rPr>
        <w:t xml:space="preserve"> </w:t>
      </w:r>
      <w:r w:rsidR="009D4352">
        <w:rPr>
          <w:rFonts w:ascii="Times New Roman" w:hAnsi="Times New Roman"/>
          <w:sz w:val="28"/>
          <w:szCs w:val="28"/>
        </w:rPr>
        <w:t xml:space="preserve">страхових виплат </w:t>
      </w:r>
      <w:r w:rsidR="009D4352" w:rsidRPr="009D4352">
        <w:rPr>
          <w:rFonts w:ascii="Times New Roman" w:hAnsi="Times New Roman"/>
          <w:sz w:val="28"/>
          <w:szCs w:val="28"/>
        </w:rPr>
        <w:t>потерпілим на виробництві</w:t>
      </w:r>
      <w:r w:rsidR="009D4352">
        <w:rPr>
          <w:rFonts w:ascii="Times New Roman" w:hAnsi="Times New Roman"/>
          <w:sz w:val="28"/>
          <w:szCs w:val="28"/>
        </w:rPr>
        <w:t>,</w:t>
      </w:r>
      <w:r w:rsidR="009D4352" w:rsidRPr="009D4352">
        <w:rPr>
          <w:rFonts w:ascii="Times New Roman" w:hAnsi="Times New Roman"/>
          <w:sz w:val="28"/>
          <w:szCs w:val="28"/>
        </w:rPr>
        <w:t xml:space="preserve"> </w:t>
      </w:r>
      <w:r w:rsidR="009D4352" w:rsidRPr="007D7576">
        <w:rPr>
          <w:rFonts w:ascii="Times New Roman" w:hAnsi="Times New Roman"/>
          <w:sz w:val="28"/>
          <w:szCs w:val="28"/>
        </w:rPr>
        <w:t>відшкодува</w:t>
      </w:r>
      <w:r w:rsidR="009D4352">
        <w:rPr>
          <w:rFonts w:ascii="Times New Roman" w:hAnsi="Times New Roman"/>
          <w:sz w:val="28"/>
          <w:szCs w:val="28"/>
        </w:rPr>
        <w:t>ння</w:t>
      </w:r>
      <w:r w:rsidR="009D4352" w:rsidRPr="007D7576">
        <w:rPr>
          <w:rFonts w:ascii="Times New Roman" w:hAnsi="Times New Roman"/>
          <w:sz w:val="28"/>
          <w:szCs w:val="28"/>
        </w:rPr>
        <w:t xml:space="preserve"> </w:t>
      </w:r>
      <w:r w:rsidR="009D4352">
        <w:rPr>
          <w:rFonts w:ascii="Times New Roman" w:hAnsi="Times New Roman"/>
          <w:sz w:val="28"/>
          <w:szCs w:val="28"/>
        </w:rPr>
        <w:t xml:space="preserve">вартості поховання потерпілого та пов’язаних з цим ритуальних послуг </w:t>
      </w:r>
      <w:r w:rsidRPr="007D7576">
        <w:rPr>
          <w:rFonts w:ascii="Times New Roman" w:hAnsi="Times New Roman"/>
          <w:sz w:val="28"/>
          <w:szCs w:val="28"/>
        </w:rPr>
        <w:t xml:space="preserve"> за рахунок коштів Фонду.</w:t>
      </w:r>
    </w:p>
    <w:p w14:paraId="782E86EE" w14:textId="77777777"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Повідомляємо наші реквізити: </w:t>
      </w:r>
    </w:p>
    <w:p w14:paraId="2BFB47E2" w14:textId="77777777" w:rsidR="008E6807" w:rsidRDefault="00C86BF9" w:rsidP="00383D4B">
      <w:pPr>
        <w:spacing w:after="0"/>
        <w:ind w:left="567"/>
        <w:rPr>
          <w:rFonts w:ascii="Times New Roman" w:hAnsi="Times New Roman"/>
          <w:sz w:val="28"/>
          <w:szCs w:val="28"/>
        </w:rPr>
      </w:pPr>
      <w:r w:rsidRPr="007D7576">
        <w:rPr>
          <w:rFonts w:ascii="Times New Roman" w:hAnsi="Times New Roman"/>
          <w:sz w:val="28"/>
          <w:szCs w:val="28"/>
        </w:rPr>
        <w:t xml:space="preserve">Найменування </w:t>
      </w:r>
      <w:r w:rsidR="008A5307" w:rsidRPr="007D7576">
        <w:rPr>
          <w:rFonts w:ascii="Times New Roman" w:hAnsi="Times New Roman"/>
          <w:sz w:val="28"/>
          <w:szCs w:val="28"/>
        </w:rPr>
        <w:t>страхувальника</w:t>
      </w:r>
      <w:r w:rsidRPr="007D7576">
        <w:rPr>
          <w:rFonts w:ascii="Times New Roman" w:hAnsi="Times New Roman"/>
          <w:sz w:val="28"/>
          <w:szCs w:val="28"/>
        </w:rPr>
        <w:t xml:space="preserve"> </w:t>
      </w:r>
      <w:r w:rsidR="00492E50" w:rsidRPr="007D7576">
        <w:rPr>
          <w:rFonts w:ascii="Times New Roman" w:hAnsi="Times New Roman"/>
          <w:sz w:val="28"/>
          <w:szCs w:val="28"/>
        </w:rPr>
        <w:t>(</w:t>
      </w:r>
      <w:r w:rsidR="00492E50" w:rsidRPr="007D7576">
        <w:rPr>
          <w:rFonts w:ascii="Times New Roman" w:hAnsi="Times New Roman"/>
          <w:i/>
          <w:sz w:val="28"/>
          <w:szCs w:val="28"/>
        </w:rPr>
        <w:t>прізвище,  ім'я,  по  батькові</w:t>
      </w:r>
      <w:r w:rsidR="00206164" w:rsidRPr="007D7576">
        <w:rPr>
          <w:rFonts w:ascii="Times New Roman" w:hAnsi="Times New Roman"/>
          <w:i/>
          <w:sz w:val="28"/>
          <w:szCs w:val="28"/>
        </w:rPr>
        <w:t xml:space="preserve"> </w:t>
      </w:r>
      <w:r w:rsidR="00765ABD" w:rsidRPr="007D7576">
        <w:rPr>
          <w:rFonts w:ascii="Times New Roman" w:hAnsi="Times New Roman"/>
          <w:i/>
          <w:sz w:val="28"/>
          <w:szCs w:val="28"/>
        </w:rPr>
        <w:t xml:space="preserve">для </w:t>
      </w:r>
      <w:r w:rsidR="00206164" w:rsidRPr="007D7576">
        <w:rPr>
          <w:rFonts w:ascii="Times New Roman" w:hAnsi="Times New Roman"/>
          <w:i/>
          <w:sz w:val="28"/>
          <w:szCs w:val="28"/>
        </w:rPr>
        <w:t>фізичн</w:t>
      </w:r>
      <w:r w:rsidR="00765ABD" w:rsidRPr="007D7576">
        <w:rPr>
          <w:rFonts w:ascii="Times New Roman" w:hAnsi="Times New Roman"/>
          <w:i/>
          <w:sz w:val="28"/>
          <w:szCs w:val="28"/>
        </w:rPr>
        <w:t>их</w:t>
      </w:r>
      <w:r w:rsidR="00206164" w:rsidRPr="007D7576">
        <w:rPr>
          <w:rFonts w:ascii="Times New Roman" w:hAnsi="Times New Roman"/>
          <w:i/>
          <w:sz w:val="28"/>
          <w:szCs w:val="28"/>
        </w:rPr>
        <w:t xml:space="preserve"> ос</w:t>
      </w:r>
      <w:r w:rsidR="00765ABD" w:rsidRPr="007D7576">
        <w:rPr>
          <w:rFonts w:ascii="Times New Roman" w:hAnsi="Times New Roman"/>
          <w:i/>
          <w:sz w:val="28"/>
          <w:szCs w:val="28"/>
        </w:rPr>
        <w:t>іб</w:t>
      </w:r>
      <w:r w:rsidR="00206164" w:rsidRPr="007D7576">
        <w:rPr>
          <w:rFonts w:ascii="Times New Roman" w:hAnsi="Times New Roman"/>
          <w:sz w:val="28"/>
          <w:szCs w:val="28"/>
        </w:rPr>
        <w:t xml:space="preserve">) </w:t>
      </w:r>
    </w:p>
    <w:p w14:paraId="62016079" w14:textId="77777777" w:rsidR="004A060D" w:rsidRDefault="004A060D" w:rsidP="00383D4B">
      <w:pPr>
        <w:spacing w:after="0"/>
        <w:ind w:left="567"/>
        <w:rPr>
          <w:rFonts w:ascii="Times New Roman" w:hAnsi="Times New Roman"/>
          <w:sz w:val="28"/>
          <w:szCs w:val="28"/>
        </w:rPr>
      </w:pPr>
    </w:p>
    <w:p w14:paraId="69DEE4B6" w14:textId="77777777" w:rsidR="00206164" w:rsidRDefault="006F0EF8" w:rsidP="008E6807">
      <w:pPr>
        <w:spacing w:after="0"/>
        <w:ind w:left="567"/>
        <w:jc w:val="center"/>
        <w:rPr>
          <w:rFonts w:ascii="Times New Roman" w:hAnsi="Times New Roman"/>
          <w:b/>
          <w:sz w:val="28"/>
          <w:szCs w:val="28"/>
          <w:u w:val="single"/>
        </w:rPr>
      </w:pPr>
      <w:r>
        <w:rPr>
          <w:rFonts w:ascii="Times New Roman" w:hAnsi="Times New Roman"/>
          <w:b/>
          <w:sz w:val="28"/>
          <w:szCs w:val="28"/>
          <w:u w:val="single"/>
        </w:rPr>
        <w:t>Товариство з обмеженою відповідальністю «Едельвейс»</w:t>
      </w:r>
    </w:p>
    <w:p w14:paraId="26F90365" w14:textId="77777777" w:rsidR="004A060D" w:rsidRPr="007D7576" w:rsidRDefault="004A060D" w:rsidP="008E6807">
      <w:pPr>
        <w:spacing w:after="0"/>
        <w:ind w:left="567"/>
        <w:jc w:val="center"/>
        <w:rPr>
          <w:rFonts w:ascii="Times New Roman" w:hAnsi="Times New Roman"/>
          <w:sz w:val="28"/>
          <w:szCs w:val="28"/>
        </w:rPr>
      </w:pPr>
    </w:p>
    <w:p w14:paraId="3A03F509" w14:textId="77777777"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Місцезнаходження (</w:t>
      </w:r>
      <w:r w:rsidRPr="007D7576">
        <w:rPr>
          <w:rFonts w:ascii="Times New Roman" w:hAnsi="Times New Roman"/>
          <w:i/>
          <w:sz w:val="28"/>
          <w:szCs w:val="28"/>
        </w:rPr>
        <w:t>місце проживання</w:t>
      </w:r>
      <w:r w:rsidR="007A35DD" w:rsidRPr="007D7576">
        <w:rPr>
          <w:rFonts w:ascii="Times New Roman" w:hAnsi="Times New Roman"/>
          <w:i/>
          <w:sz w:val="28"/>
          <w:szCs w:val="28"/>
        </w:rPr>
        <w:t xml:space="preserve"> для фізичних осіб</w:t>
      </w:r>
      <w:r w:rsidR="003D24ED">
        <w:rPr>
          <w:rFonts w:ascii="Times New Roman" w:hAnsi="Times New Roman"/>
          <w:sz w:val="28"/>
          <w:szCs w:val="28"/>
        </w:rPr>
        <w:t xml:space="preserve">) </w:t>
      </w:r>
      <w:r w:rsidR="003D24ED" w:rsidRPr="003D24ED">
        <w:rPr>
          <w:rFonts w:ascii="Times New Roman" w:hAnsi="Times New Roman"/>
          <w:sz w:val="28"/>
          <w:szCs w:val="28"/>
          <w:u w:val="single"/>
        </w:rPr>
        <w:t xml:space="preserve">м. </w:t>
      </w:r>
      <w:r w:rsidR="004A060D">
        <w:rPr>
          <w:rFonts w:ascii="Times New Roman" w:hAnsi="Times New Roman"/>
          <w:sz w:val="28"/>
          <w:szCs w:val="28"/>
          <w:u w:val="single"/>
        </w:rPr>
        <w:t>Чернігів</w:t>
      </w:r>
      <w:r w:rsidR="003D24ED" w:rsidRPr="003D24ED">
        <w:rPr>
          <w:rFonts w:ascii="Times New Roman" w:hAnsi="Times New Roman"/>
          <w:sz w:val="28"/>
          <w:szCs w:val="28"/>
          <w:u w:val="single"/>
        </w:rPr>
        <w:t>, вул.</w:t>
      </w:r>
      <w:r w:rsidR="004A060D">
        <w:rPr>
          <w:rFonts w:ascii="Times New Roman" w:hAnsi="Times New Roman"/>
          <w:sz w:val="28"/>
          <w:szCs w:val="28"/>
          <w:u w:val="single"/>
        </w:rPr>
        <w:t xml:space="preserve"> </w:t>
      </w:r>
      <w:r w:rsidR="006F0EF8">
        <w:rPr>
          <w:rFonts w:ascii="Times New Roman" w:hAnsi="Times New Roman"/>
          <w:sz w:val="28"/>
          <w:szCs w:val="28"/>
          <w:u w:val="single"/>
        </w:rPr>
        <w:t>Захисників України, 9</w:t>
      </w:r>
      <w:r w:rsidR="003D24ED" w:rsidRPr="003D24ED">
        <w:rPr>
          <w:rFonts w:ascii="Times New Roman" w:hAnsi="Times New Roman"/>
          <w:sz w:val="28"/>
          <w:szCs w:val="28"/>
          <w:u w:val="single"/>
        </w:rPr>
        <w:t>.</w:t>
      </w:r>
    </w:p>
    <w:p w14:paraId="44DC2EB7" w14:textId="77777777"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Телефон </w:t>
      </w:r>
      <w:r w:rsidR="004A060D">
        <w:rPr>
          <w:rFonts w:ascii="Times New Roman" w:hAnsi="Times New Roman"/>
          <w:sz w:val="28"/>
          <w:szCs w:val="28"/>
          <w:u w:val="single"/>
        </w:rPr>
        <w:t>0462-</w:t>
      </w:r>
      <w:r w:rsidR="00CB18F3" w:rsidRPr="00CB18F3">
        <w:rPr>
          <w:rFonts w:ascii="Times New Roman" w:hAnsi="Times New Roman"/>
          <w:sz w:val="28"/>
          <w:szCs w:val="28"/>
          <w:u w:val="single"/>
        </w:rPr>
        <w:t>01-0</w:t>
      </w:r>
      <w:r w:rsidR="004A060D">
        <w:rPr>
          <w:rFonts w:ascii="Times New Roman" w:hAnsi="Times New Roman"/>
          <w:sz w:val="28"/>
          <w:szCs w:val="28"/>
          <w:u w:val="single"/>
        </w:rPr>
        <w:t>2-03</w:t>
      </w:r>
    </w:p>
    <w:p w14:paraId="4DF8F128" w14:textId="77777777" w:rsidR="00765ABD" w:rsidRPr="007D7576" w:rsidRDefault="00765ABD" w:rsidP="00383D4B">
      <w:pPr>
        <w:pStyle w:val="HTML"/>
        <w:shd w:val="clear" w:color="auto" w:fill="FFFFFF"/>
        <w:ind w:left="567"/>
        <w:jc w:val="both"/>
        <w:rPr>
          <w:rFonts w:ascii="Times New Roman" w:hAnsi="Times New Roman" w:cs="Times New Roman"/>
          <w:i/>
          <w:sz w:val="28"/>
          <w:szCs w:val="28"/>
        </w:rPr>
      </w:pPr>
      <w:r w:rsidRPr="007D7576">
        <w:rPr>
          <w:rFonts w:ascii="Times New Roman" w:hAnsi="Times New Roman" w:cs="Times New Roman"/>
          <w:sz w:val="28"/>
          <w:szCs w:val="28"/>
        </w:rPr>
        <w:t xml:space="preserve">Код за ЄДРПОУ </w:t>
      </w:r>
      <w:r w:rsidR="007A35DD" w:rsidRPr="007D7576">
        <w:rPr>
          <w:rFonts w:ascii="Times New Roman" w:hAnsi="Times New Roman" w:cs="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00CB18F3">
        <w:rPr>
          <w:rFonts w:ascii="Times New Roman" w:hAnsi="Times New Roman" w:cs="Times New Roman"/>
          <w:i/>
          <w:sz w:val="28"/>
          <w:szCs w:val="28"/>
        </w:rPr>
        <w:t xml:space="preserve"> </w:t>
      </w:r>
      <w:r w:rsidR="003D24ED" w:rsidRPr="003D24ED">
        <w:rPr>
          <w:rFonts w:ascii="Times New Roman" w:hAnsi="Times New Roman" w:cs="Times New Roman"/>
          <w:sz w:val="28"/>
          <w:szCs w:val="28"/>
          <w:u w:val="single"/>
        </w:rPr>
        <w:t>12345678</w:t>
      </w:r>
    </w:p>
    <w:p w14:paraId="62485ABB" w14:textId="77777777"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Окремий поточний рахунок у банку або окремий рахунок у відповідному органі Державного казначейства </w:t>
      </w:r>
      <w:r w:rsidR="009B35C5" w:rsidRPr="007D7576">
        <w:rPr>
          <w:rFonts w:ascii="Times New Roman" w:hAnsi="Times New Roman"/>
          <w:sz w:val="28"/>
          <w:szCs w:val="28"/>
        </w:rPr>
        <w:t>У</w:t>
      </w:r>
      <w:r w:rsidRPr="007D7576">
        <w:rPr>
          <w:rFonts w:ascii="Times New Roman" w:hAnsi="Times New Roman"/>
          <w:sz w:val="28"/>
          <w:szCs w:val="28"/>
        </w:rPr>
        <w:t>країни</w:t>
      </w:r>
      <w:r w:rsidR="009B35C5" w:rsidRPr="007D7576">
        <w:rPr>
          <w:rFonts w:ascii="Times New Roman" w:hAnsi="Times New Roman"/>
          <w:sz w:val="28"/>
          <w:szCs w:val="28"/>
        </w:rPr>
        <w:t xml:space="preserve"> </w:t>
      </w:r>
    </w:p>
    <w:p w14:paraId="0CCD918D" w14:textId="77777777" w:rsidR="00E80410" w:rsidRPr="007D7576" w:rsidRDefault="003D24ED" w:rsidP="003D24ED">
      <w:pPr>
        <w:spacing w:after="0"/>
        <w:ind w:left="567"/>
        <w:jc w:val="center"/>
        <w:rPr>
          <w:rFonts w:ascii="Times New Roman" w:hAnsi="Times New Roman"/>
          <w:sz w:val="28"/>
          <w:szCs w:val="28"/>
        </w:rPr>
      </w:pPr>
      <w:r w:rsidRPr="003D24ED">
        <w:rPr>
          <w:rFonts w:ascii="Times New Roman" w:hAnsi="Times New Roman"/>
          <w:sz w:val="28"/>
          <w:szCs w:val="28"/>
          <w:u w:val="single"/>
        </w:rPr>
        <w:t>ПАТ</w:t>
      </w:r>
      <w:r>
        <w:rPr>
          <w:rFonts w:ascii="Times New Roman" w:hAnsi="Times New Roman"/>
          <w:sz w:val="28"/>
          <w:szCs w:val="28"/>
          <w:u w:val="single"/>
        </w:rPr>
        <w:t xml:space="preserve"> КБ</w:t>
      </w:r>
      <w:r w:rsidRPr="003D24ED">
        <w:rPr>
          <w:rFonts w:ascii="Times New Roman" w:hAnsi="Times New Roman"/>
          <w:sz w:val="28"/>
          <w:szCs w:val="28"/>
          <w:u w:val="single"/>
        </w:rPr>
        <w:t xml:space="preserve"> “Приватбанк”</w:t>
      </w:r>
    </w:p>
    <w:p w14:paraId="45558AFD" w14:textId="77777777" w:rsidR="00E80410" w:rsidRPr="007D7576" w:rsidRDefault="00E80410" w:rsidP="00383D4B">
      <w:pPr>
        <w:spacing w:after="0"/>
        <w:ind w:left="567"/>
        <w:jc w:val="center"/>
        <w:rPr>
          <w:rFonts w:ascii="Times New Roman" w:hAnsi="Times New Roman"/>
          <w:sz w:val="24"/>
          <w:szCs w:val="24"/>
        </w:rPr>
      </w:pPr>
      <w:r w:rsidRPr="007D7576">
        <w:rPr>
          <w:rFonts w:ascii="Times New Roman" w:hAnsi="Times New Roman"/>
          <w:sz w:val="24"/>
          <w:szCs w:val="24"/>
        </w:rPr>
        <w:t>(назва банку або органу Державного казначейства)</w:t>
      </w:r>
    </w:p>
    <w:p w14:paraId="7DC1F1A9" w14:textId="77777777" w:rsidR="00E80410" w:rsidRPr="007D7576" w:rsidRDefault="0006571D" w:rsidP="00A408E6">
      <w:pPr>
        <w:spacing w:after="0"/>
        <w:ind w:left="567"/>
        <w:jc w:val="center"/>
        <w:rPr>
          <w:rFonts w:ascii="Times New Roman" w:hAnsi="Times New Roman"/>
          <w:sz w:val="28"/>
          <w:szCs w:val="28"/>
        </w:rPr>
      </w:pPr>
      <w:r w:rsidRPr="0006571D">
        <w:rPr>
          <w:rFonts w:ascii="Times New Roman" w:hAnsi="Times New Roman"/>
          <w:sz w:val="28"/>
          <w:szCs w:val="28"/>
          <w:u w:val="single"/>
        </w:rPr>
        <w:t xml:space="preserve"> UA793052990000026</w:t>
      </w:r>
      <w:r w:rsidR="008E6807">
        <w:rPr>
          <w:rFonts w:ascii="Times New Roman" w:hAnsi="Times New Roman"/>
          <w:sz w:val="28"/>
          <w:szCs w:val="28"/>
          <w:u w:val="single"/>
        </w:rPr>
        <w:t>04</w:t>
      </w:r>
      <w:r w:rsidRPr="0006571D">
        <w:rPr>
          <w:rFonts w:ascii="Times New Roman" w:hAnsi="Times New Roman"/>
          <w:sz w:val="28"/>
          <w:szCs w:val="28"/>
          <w:u w:val="single"/>
        </w:rPr>
        <w:t xml:space="preserve">2661176318       </w:t>
      </w:r>
    </w:p>
    <w:p w14:paraId="1460D3DD" w14:textId="77777777"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w:t>
      </w:r>
      <w:r w:rsidRPr="007D7576">
        <w:rPr>
          <w:rFonts w:ascii="Times New Roman" w:hAnsi="Times New Roman"/>
          <w:sz w:val="24"/>
          <w:szCs w:val="24"/>
        </w:rPr>
        <w:t xml:space="preserve">номер рахунку, відкритого відповідно до </w:t>
      </w:r>
      <w:r w:rsidR="00E80410" w:rsidRPr="007D7576">
        <w:rPr>
          <w:rFonts w:ascii="Times New Roman" w:hAnsi="Times New Roman"/>
          <w:sz w:val="24"/>
          <w:szCs w:val="24"/>
        </w:rPr>
        <w:t xml:space="preserve">пункту другого </w:t>
      </w:r>
      <w:r w:rsidRPr="007D7576">
        <w:rPr>
          <w:rFonts w:ascii="Times New Roman" w:hAnsi="Times New Roman"/>
          <w:sz w:val="24"/>
          <w:szCs w:val="24"/>
        </w:rPr>
        <w:t xml:space="preserve">статті </w:t>
      </w:r>
      <w:r w:rsidR="00E80410" w:rsidRPr="007D7576">
        <w:rPr>
          <w:rFonts w:ascii="Times New Roman" w:hAnsi="Times New Roman"/>
          <w:sz w:val="24"/>
          <w:szCs w:val="24"/>
        </w:rPr>
        <w:t>34</w:t>
      </w:r>
      <w:r w:rsidRPr="007D7576">
        <w:rPr>
          <w:rFonts w:ascii="Times New Roman" w:hAnsi="Times New Roman"/>
          <w:sz w:val="24"/>
          <w:szCs w:val="24"/>
        </w:rPr>
        <w:t xml:space="preserve"> Закону України "Про загальнообов'язкове державне соціальне</w:t>
      </w:r>
      <w:r w:rsidR="00E80410" w:rsidRPr="007D7576">
        <w:rPr>
          <w:rFonts w:ascii="Times New Roman" w:hAnsi="Times New Roman"/>
          <w:sz w:val="24"/>
          <w:szCs w:val="24"/>
        </w:rPr>
        <w:t xml:space="preserve"> страхування</w:t>
      </w:r>
      <w:r w:rsidRPr="007D7576">
        <w:rPr>
          <w:rFonts w:ascii="Times New Roman" w:hAnsi="Times New Roman"/>
          <w:sz w:val="24"/>
          <w:szCs w:val="24"/>
        </w:rPr>
        <w:t>")</w:t>
      </w:r>
    </w:p>
    <w:p w14:paraId="61AC7550" w14:textId="77777777" w:rsidR="005A18D1" w:rsidRPr="007D7576" w:rsidRDefault="005A18D1" w:rsidP="00383D4B">
      <w:pPr>
        <w:spacing w:after="0"/>
        <w:ind w:left="567"/>
        <w:rPr>
          <w:rFonts w:ascii="Times New Roman" w:hAnsi="Times New Roman"/>
          <w:sz w:val="28"/>
          <w:szCs w:val="28"/>
        </w:rPr>
      </w:pPr>
    </w:p>
    <w:p w14:paraId="301D6876" w14:textId="77777777" w:rsidR="00492E50" w:rsidRPr="007D7576" w:rsidRDefault="00E80410" w:rsidP="00383D4B">
      <w:pPr>
        <w:spacing w:after="0"/>
        <w:ind w:left="567"/>
        <w:rPr>
          <w:rFonts w:ascii="Times New Roman" w:hAnsi="Times New Roman"/>
          <w:sz w:val="28"/>
          <w:szCs w:val="28"/>
        </w:rPr>
      </w:pPr>
      <w:r w:rsidRPr="007D7576">
        <w:rPr>
          <w:rFonts w:ascii="Times New Roman" w:hAnsi="Times New Roman"/>
          <w:sz w:val="28"/>
          <w:szCs w:val="28"/>
        </w:rPr>
        <w:t xml:space="preserve">МФО </w:t>
      </w:r>
      <w:r w:rsidR="00A408E6" w:rsidRPr="00A408E6">
        <w:rPr>
          <w:rFonts w:ascii="Times New Roman" w:hAnsi="Times New Roman"/>
          <w:sz w:val="28"/>
          <w:szCs w:val="28"/>
          <w:u w:val="single"/>
        </w:rPr>
        <w:t>305299</w:t>
      </w:r>
    </w:p>
    <w:p w14:paraId="733D4E02" w14:textId="77777777" w:rsidR="00765ABD" w:rsidRPr="007D7576" w:rsidRDefault="00765ABD" w:rsidP="00383D4B">
      <w:pPr>
        <w:spacing w:after="0"/>
        <w:ind w:left="567"/>
        <w:rPr>
          <w:rFonts w:ascii="Times New Roman" w:hAnsi="Times New Roman"/>
          <w:sz w:val="28"/>
          <w:szCs w:val="28"/>
        </w:rPr>
      </w:pPr>
    </w:p>
    <w:tbl>
      <w:tblPr>
        <w:tblW w:w="150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2835"/>
        <w:gridCol w:w="2268"/>
        <w:gridCol w:w="2127"/>
      </w:tblGrid>
      <w:tr w:rsidR="00754B34" w:rsidRPr="008749A2" w14:paraId="26B96DD8" w14:textId="77777777" w:rsidTr="004A060D">
        <w:trPr>
          <w:cantSplit/>
          <w:trHeight w:val="2258"/>
        </w:trPr>
        <w:tc>
          <w:tcPr>
            <w:tcW w:w="851" w:type="dxa"/>
            <w:shd w:val="clear" w:color="auto" w:fill="auto"/>
            <w:vAlign w:val="center"/>
          </w:tcPr>
          <w:p w14:paraId="11E68616"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w:t>
            </w:r>
          </w:p>
          <w:p w14:paraId="53B2A812"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з/п</w:t>
            </w:r>
          </w:p>
        </w:tc>
        <w:tc>
          <w:tcPr>
            <w:tcW w:w="6946" w:type="dxa"/>
            <w:shd w:val="clear" w:color="auto" w:fill="auto"/>
            <w:vAlign w:val="center"/>
          </w:tcPr>
          <w:p w14:paraId="07E6AF95"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Вид матеріального забезпечення та виплат потерпілим на виробництві</w:t>
            </w:r>
          </w:p>
        </w:tc>
        <w:tc>
          <w:tcPr>
            <w:tcW w:w="2835" w:type="dxa"/>
            <w:shd w:val="clear" w:color="auto" w:fill="auto"/>
            <w:vAlign w:val="center"/>
          </w:tcPr>
          <w:p w14:paraId="37EA8FF7"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Кількість днів для п.</w:t>
            </w:r>
            <w:r w:rsidR="004A060D">
              <w:rPr>
                <w:rFonts w:ascii="Times New Roman" w:hAnsi="Times New Roman"/>
                <w:sz w:val="28"/>
                <w:szCs w:val="28"/>
              </w:rPr>
              <w:t> </w:t>
            </w:r>
            <w:r w:rsidRPr="008749A2">
              <w:rPr>
                <w:rFonts w:ascii="Times New Roman" w:hAnsi="Times New Roman"/>
                <w:sz w:val="28"/>
                <w:szCs w:val="28"/>
              </w:rPr>
              <w:t>1, 2, 2.1, 4, 5</w:t>
            </w:r>
            <w:r w:rsidR="004A060D">
              <w:rPr>
                <w:rFonts w:ascii="Times New Roman" w:hAnsi="Times New Roman"/>
                <w:sz w:val="28"/>
                <w:szCs w:val="28"/>
              </w:rPr>
              <w:t xml:space="preserve">, </w:t>
            </w:r>
          </w:p>
          <w:p w14:paraId="3CA1D058" w14:textId="77777777" w:rsidR="00754B34" w:rsidRPr="008749A2" w:rsidRDefault="004A060D" w:rsidP="004A060D">
            <w:pPr>
              <w:spacing w:after="0" w:line="240" w:lineRule="auto"/>
              <w:jc w:val="center"/>
              <w:rPr>
                <w:rFonts w:ascii="Times New Roman" w:hAnsi="Times New Roman"/>
                <w:sz w:val="28"/>
                <w:szCs w:val="28"/>
              </w:rPr>
            </w:pPr>
            <w:r>
              <w:rPr>
                <w:rFonts w:ascii="Times New Roman" w:hAnsi="Times New Roman"/>
                <w:sz w:val="28"/>
                <w:szCs w:val="28"/>
              </w:rPr>
              <w:t>к</w:t>
            </w:r>
            <w:r w:rsidR="00754B34" w:rsidRPr="008749A2">
              <w:rPr>
                <w:rFonts w:ascii="Times New Roman" w:hAnsi="Times New Roman"/>
                <w:sz w:val="28"/>
                <w:szCs w:val="28"/>
              </w:rPr>
              <w:t>ількість осіб для п.</w:t>
            </w:r>
            <w:r>
              <w:rPr>
                <w:rFonts w:ascii="Times New Roman" w:hAnsi="Times New Roman"/>
                <w:sz w:val="28"/>
                <w:szCs w:val="28"/>
                <w:lang w:val="ru-RU"/>
              </w:rPr>
              <w:t> </w:t>
            </w:r>
            <w:r w:rsidR="00754B34" w:rsidRPr="008749A2">
              <w:rPr>
                <w:rFonts w:ascii="Times New Roman" w:hAnsi="Times New Roman"/>
                <w:sz w:val="28"/>
                <w:szCs w:val="28"/>
              </w:rPr>
              <w:t>3, 6</w:t>
            </w:r>
          </w:p>
        </w:tc>
        <w:tc>
          <w:tcPr>
            <w:tcW w:w="2268" w:type="dxa"/>
            <w:shd w:val="clear" w:color="auto" w:fill="auto"/>
            <w:vAlign w:val="center"/>
          </w:tcPr>
          <w:p w14:paraId="26C2A31A"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Сума (в гривнях з копійками)</w:t>
            </w:r>
          </w:p>
        </w:tc>
        <w:tc>
          <w:tcPr>
            <w:tcW w:w="2127" w:type="dxa"/>
            <w:shd w:val="clear" w:color="auto" w:fill="auto"/>
            <w:vAlign w:val="center"/>
          </w:tcPr>
          <w:p w14:paraId="13F7DBD6"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Примітка</w:t>
            </w:r>
          </w:p>
        </w:tc>
      </w:tr>
      <w:tr w:rsidR="00754B34" w:rsidRPr="008749A2" w14:paraId="572A768A" w14:textId="77777777" w:rsidTr="004A060D">
        <w:trPr>
          <w:trHeight w:val="249"/>
        </w:trPr>
        <w:tc>
          <w:tcPr>
            <w:tcW w:w="851" w:type="dxa"/>
            <w:shd w:val="clear" w:color="auto" w:fill="auto"/>
            <w:vAlign w:val="center"/>
          </w:tcPr>
          <w:p w14:paraId="32B7CDCA"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1</w:t>
            </w:r>
          </w:p>
        </w:tc>
        <w:tc>
          <w:tcPr>
            <w:tcW w:w="6946" w:type="dxa"/>
            <w:shd w:val="clear" w:color="auto" w:fill="auto"/>
            <w:vAlign w:val="center"/>
          </w:tcPr>
          <w:p w14:paraId="505E7B73"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2</w:t>
            </w:r>
          </w:p>
        </w:tc>
        <w:tc>
          <w:tcPr>
            <w:tcW w:w="2835" w:type="dxa"/>
            <w:shd w:val="clear" w:color="auto" w:fill="auto"/>
            <w:vAlign w:val="center"/>
          </w:tcPr>
          <w:p w14:paraId="53B2C60A"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3</w:t>
            </w:r>
          </w:p>
        </w:tc>
        <w:tc>
          <w:tcPr>
            <w:tcW w:w="2268" w:type="dxa"/>
            <w:shd w:val="clear" w:color="auto" w:fill="auto"/>
            <w:vAlign w:val="center"/>
          </w:tcPr>
          <w:p w14:paraId="0C64509E" w14:textId="77777777"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4</w:t>
            </w:r>
          </w:p>
        </w:tc>
        <w:tc>
          <w:tcPr>
            <w:tcW w:w="2127" w:type="dxa"/>
            <w:shd w:val="clear" w:color="auto" w:fill="auto"/>
          </w:tcPr>
          <w:p w14:paraId="7F756ED9" w14:textId="77777777" w:rsidR="00754B34" w:rsidRPr="008749A2" w:rsidRDefault="00754B34" w:rsidP="008749A2">
            <w:pPr>
              <w:spacing w:after="0" w:line="240" w:lineRule="auto"/>
              <w:jc w:val="center"/>
              <w:rPr>
                <w:rFonts w:ascii="Times New Roman" w:hAnsi="Times New Roman"/>
                <w:i/>
                <w:sz w:val="28"/>
                <w:szCs w:val="28"/>
              </w:rPr>
            </w:pPr>
          </w:p>
        </w:tc>
      </w:tr>
      <w:tr w:rsidR="00754B34" w:rsidRPr="008749A2" w14:paraId="3A2695C4" w14:textId="77777777" w:rsidTr="004A060D">
        <w:tc>
          <w:tcPr>
            <w:tcW w:w="851" w:type="dxa"/>
            <w:shd w:val="clear" w:color="auto" w:fill="auto"/>
          </w:tcPr>
          <w:p w14:paraId="131261C7"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w:t>
            </w:r>
          </w:p>
        </w:tc>
        <w:tc>
          <w:tcPr>
            <w:tcW w:w="6946" w:type="dxa"/>
            <w:shd w:val="clear" w:color="auto" w:fill="auto"/>
          </w:tcPr>
          <w:p w14:paraId="433DDA5F"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w:t>
            </w:r>
          </w:p>
        </w:tc>
        <w:tc>
          <w:tcPr>
            <w:tcW w:w="2835" w:type="dxa"/>
            <w:shd w:val="clear" w:color="auto" w:fill="auto"/>
          </w:tcPr>
          <w:p w14:paraId="36EF4880"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14BD361D"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39D1A152" w14:textId="77777777" w:rsidR="00754B34" w:rsidRPr="008749A2" w:rsidRDefault="00754B34" w:rsidP="008749A2">
            <w:pPr>
              <w:pStyle w:val="a6"/>
              <w:numPr>
                <w:ilvl w:val="0"/>
                <w:numId w:val="3"/>
              </w:numPr>
              <w:tabs>
                <w:tab w:val="center" w:pos="34"/>
                <w:tab w:val="center" w:pos="317"/>
                <w:tab w:val="center" w:pos="459"/>
              </w:tabs>
              <w:spacing w:after="0" w:line="240" w:lineRule="auto"/>
              <w:ind w:left="34" w:firstLine="0"/>
              <w:rPr>
                <w:rFonts w:ascii="Times New Roman" w:hAnsi="Times New Roman"/>
                <w:sz w:val="28"/>
                <w:szCs w:val="28"/>
              </w:rPr>
            </w:pPr>
            <w:r w:rsidRPr="008749A2">
              <w:rPr>
                <w:rFonts w:ascii="Times New Roman" w:hAnsi="Times New Roman"/>
                <w:sz w:val="28"/>
                <w:szCs w:val="28"/>
              </w:rPr>
              <w:t>Додаток 1.1</w:t>
            </w:r>
          </w:p>
        </w:tc>
      </w:tr>
      <w:tr w:rsidR="00754B34" w:rsidRPr="008749A2" w14:paraId="44FFB192" w14:textId="77777777" w:rsidTr="004A060D">
        <w:tc>
          <w:tcPr>
            <w:tcW w:w="851" w:type="dxa"/>
            <w:shd w:val="clear" w:color="auto" w:fill="auto"/>
          </w:tcPr>
          <w:p w14:paraId="754C44E9"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1.1</w:t>
            </w:r>
          </w:p>
        </w:tc>
        <w:tc>
          <w:tcPr>
            <w:tcW w:w="6946" w:type="dxa"/>
            <w:shd w:val="clear" w:color="auto" w:fill="auto"/>
          </w:tcPr>
          <w:p w14:paraId="09FC8E24" w14:textId="77777777"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vAlign w:val="center"/>
          </w:tcPr>
          <w:p w14:paraId="38E5B958" w14:textId="77777777" w:rsidR="00754B34" w:rsidRPr="008749A2" w:rsidRDefault="00754B34" w:rsidP="008749A2">
            <w:pPr>
              <w:spacing w:after="0" w:line="240" w:lineRule="auto"/>
              <w:jc w:val="center"/>
              <w:rPr>
                <w:rFonts w:ascii="Times New Roman" w:hAnsi="Times New Roman"/>
                <w:sz w:val="28"/>
                <w:szCs w:val="28"/>
              </w:rPr>
            </w:pPr>
          </w:p>
        </w:tc>
        <w:tc>
          <w:tcPr>
            <w:tcW w:w="2268" w:type="dxa"/>
            <w:shd w:val="clear" w:color="auto" w:fill="auto"/>
          </w:tcPr>
          <w:p w14:paraId="60043CA2"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1D9700A0" w14:textId="77777777" w:rsidR="00754B34" w:rsidRPr="008749A2" w:rsidRDefault="00754B34" w:rsidP="008749A2">
            <w:pPr>
              <w:tabs>
                <w:tab w:val="center" w:pos="34"/>
                <w:tab w:val="center" w:pos="317"/>
                <w:tab w:val="center" w:pos="459"/>
              </w:tabs>
              <w:spacing w:after="0" w:line="240" w:lineRule="auto"/>
              <w:ind w:left="34"/>
              <w:jc w:val="center"/>
              <w:rPr>
                <w:rFonts w:ascii="Times New Roman" w:hAnsi="Times New Roman"/>
                <w:sz w:val="28"/>
                <w:szCs w:val="28"/>
              </w:rPr>
            </w:pPr>
          </w:p>
        </w:tc>
      </w:tr>
      <w:tr w:rsidR="00754B34" w:rsidRPr="008749A2" w14:paraId="167DF122" w14:textId="77777777" w:rsidTr="004A060D">
        <w:trPr>
          <w:trHeight w:val="327"/>
        </w:trPr>
        <w:tc>
          <w:tcPr>
            <w:tcW w:w="851" w:type="dxa"/>
            <w:shd w:val="clear" w:color="auto" w:fill="auto"/>
          </w:tcPr>
          <w:p w14:paraId="204C17C4"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w:t>
            </w:r>
          </w:p>
        </w:tc>
        <w:tc>
          <w:tcPr>
            <w:tcW w:w="6946" w:type="dxa"/>
            <w:shd w:val="clear" w:color="auto" w:fill="auto"/>
          </w:tcPr>
          <w:p w14:paraId="223878FF"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вагітності та пологах</w:t>
            </w:r>
          </w:p>
        </w:tc>
        <w:tc>
          <w:tcPr>
            <w:tcW w:w="2835" w:type="dxa"/>
            <w:shd w:val="clear" w:color="auto" w:fill="auto"/>
            <w:vAlign w:val="center"/>
          </w:tcPr>
          <w:p w14:paraId="6B868A5A" w14:textId="77777777" w:rsidR="00754B34" w:rsidRPr="008749A2" w:rsidRDefault="00A408E6" w:rsidP="008749A2">
            <w:pPr>
              <w:spacing w:after="0" w:line="240" w:lineRule="auto"/>
              <w:jc w:val="center"/>
              <w:rPr>
                <w:rFonts w:ascii="Times New Roman" w:hAnsi="Times New Roman"/>
                <w:sz w:val="28"/>
                <w:szCs w:val="28"/>
              </w:rPr>
            </w:pPr>
            <w:r w:rsidRPr="008749A2">
              <w:rPr>
                <w:rFonts w:ascii="Times New Roman" w:hAnsi="Times New Roman"/>
                <w:sz w:val="28"/>
                <w:szCs w:val="28"/>
              </w:rPr>
              <w:t>126</w:t>
            </w:r>
          </w:p>
        </w:tc>
        <w:tc>
          <w:tcPr>
            <w:tcW w:w="2268" w:type="dxa"/>
            <w:shd w:val="clear" w:color="auto" w:fill="auto"/>
            <w:vAlign w:val="center"/>
          </w:tcPr>
          <w:p w14:paraId="237695FC" w14:textId="77777777" w:rsidR="00754B34" w:rsidRPr="000D18AF" w:rsidRDefault="007E09B3" w:rsidP="008E6807">
            <w:pPr>
              <w:spacing w:after="0" w:line="240" w:lineRule="auto"/>
              <w:ind w:firstLine="175"/>
              <w:jc w:val="center"/>
              <w:rPr>
                <w:rFonts w:ascii="Times New Roman" w:hAnsi="Times New Roman"/>
                <w:sz w:val="28"/>
                <w:szCs w:val="28"/>
              </w:rPr>
            </w:pPr>
            <w:r>
              <w:rPr>
                <w:rFonts w:ascii="Times New Roman" w:hAnsi="Times New Roman"/>
                <w:sz w:val="28"/>
                <w:szCs w:val="28"/>
              </w:rPr>
              <w:t>42923,16</w:t>
            </w:r>
          </w:p>
        </w:tc>
        <w:tc>
          <w:tcPr>
            <w:tcW w:w="2127"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126"/>
            </w:tblGrid>
            <w:tr w:rsidR="00A408E6" w:rsidRPr="008749A2" w14:paraId="6ABABDF6" w14:textId="77777777" w:rsidTr="008749A2">
              <w:trPr>
                <w:trHeight w:val="218"/>
              </w:trPr>
              <w:tc>
                <w:tcPr>
                  <w:tcW w:w="313" w:type="dxa"/>
                  <w:tcBorders>
                    <w:left w:val="nil"/>
                    <w:right w:val="nil"/>
                  </w:tcBorders>
                  <w:shd w:val="clear" w:color="auto" w:fill="auto"/>
                </w:tcPr>
                <w:p w14:paraId="17649E9E"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c>
                <w:tcPr>
                  <w:tcW w:w="2126" w:type="dxa"/>
                  <w:tcBorders>
                    <w:left w:val="nil"/>
                    <w:bottom w:val="nil"/>
                    <w:right w:val="nil"/>
                  </w:tcBorders>
                  <w:shd w:val="clear" w:color="auto" w:fill="auto"/>
                </w:tcPr>
                <w:p w14:paraId="0A25E479"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r>
            <w:tr w:rsidR="00A408E6" w:rsidRPr="008749A2" w14:paraId="225C1A54" w14:textId="77777777" w:rsidTr="008749A2">
              <w:trPr>
                <w:trHeight w:val="218"/>
              </w:trPr>
              <w:tc>
                <w:tcPr>
                  <w:tcW w:w="313" w:type="dxa"/>
                  <w:shd w:val="clear" w:color="auto" w:fill="auto"/>
                </w:tcPr>
                <w:p w14:paraId="19167590" w14:textId="77777777" w:rsidR="00A408E6" w:rsidRPr="008749A2" w:rsidRDefault="00A408E6" w:rsidP="008749A2">
                  <w:pPr>
                    <w:tabs>
                      <w:tab w:val="center" w:pos="34"/>
                      <w:tab w:val="center" w:pos="317"/>
                      <w:tab w:val="center" w:pos="459"/>
                    </w:tabs>
                    <w:spacing w:after="0" w:line="240" w:lineRule="auto"/>
                    <w:jc w:val="center"/>
                    <w:rPr>
                      <w:rFonts w:ascii="Times New Roman" w:hAnsi="Times New Roman"/>
                      <w:sz w:val="28"/>
                      <w:szCs w:val="28"/>
                    </w:rPr>
                  </w:pPr>
                  <w:r w:rsidRPr="008749A2">
                    <w:rPr>
                      <w:rFonts w:ascii="Times New Roman" w:hAnsi="Times New Roman"/>
                      <w:sz w:val="28"/>
                      <w:szCs w:val="28"/>
                    </w:rPr>
                    <w:t>˅</w:t>
                  </w:r>
                </w:p>
              </w:tc>
              <w:tc>
                <w:tcPr>
                  <w:tcW w:w="2126" w:type="dxa"/>
                  <w:tcBorders>
                    <w:top w:val="nil"/>
                    <w:bottom w:val="nil"/>
                    <w:right w:val="nil"/>
                  </w:tcBorders>
                  <w:shd w:val="clear" w:color="auto" w:fill="auto"/>
                </w:tcPr>
                <w:p w14:paraId="0DA8DE12" w14:textId="77777777" w:rsidR="00A408E6" w:rsidRPr="008749A2" w:rsidRDefault="00A408E6" w:rsidP="008749A2">
                  <w:pPr>
                    <w:tabs>
                      <w:tab w:val="center" w:pos="34"/>
                      <w:tab w:val="center" w:pos="317"/>
                      <w:tab w:val="center" w:pos="459"/>
                    </w:tabs>
                    <w:spacing w:after="0" w:line="240" w:lineRule="auto"/>
                    <w:rPr>
                      <w:rFonts w:ascii="Times New Roman" w:hAnsi="Times New Roman"/>
                      <w:sz w:val="20"/>
                      <w:szCs w:val="20"/>
                    </w:rPr>
                  </w:pPr>
                  <w:r w:rsidRPr="008749A2">
                    <w:rPr>
                      <w:rFonts w:ascii="Times New Roman" w:hAnsi="Times New Roman"/>
                      <w:sz w:val="28"/>
                      <w:szCs w:val="28"/>
                    </w:rPr>
                    <w:t>Додаток 1.1</w:t>
                  </w:r>
                </w:p>
              </w:tc>
            </w:tr>
          </w:tbl>
          <w:p w14:paraId="426ACE6D" w14:textId="77777777"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14:paraId="1163867A" w14:textId="77777777" w:rsidTr="004A060D">
        <w:tc>
          <w:tcPr>
            <w:tcW w:w="851" w:type="dxa"/>
            <w:shd w:val="clear" w:color="auto" w:fill="auto"/>
          </w:tcPr>
          <w:p w14:paraId="78986E67"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2.1</w:t>
            </w:r>
          </w:p>
        </w:tc>
        <w:tc>
          <w:tcPr>
            <w:tcW w:w="6946" w:type="dxa"/>
            <w:shd w:val="clear" w:color="auto" w:fill="auto"/>
          </w:tcPr>
          <w:p w14:paraId="0AD06972" w14:textId="77777777"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tcPr>
          <w:p w14:paraId="7869EFFC"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132891E2"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16713DFB" w14:textId="77777777"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14:paraId="490C9429" w14:textId="77777777" w:rsidTr="004A060D">
        <w:tc>
          <w:tcPr>
            <w:tcW w:w="851" w:type="dxa"/>
            <w:shd w:val="clear" w:color="auto" w:fill="auto"/>
          </w:tcPr>
          <w:p w14:paraId="322AA3F4"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3</w:t>
            </w:r>
          </w:p>
        </w:tc>
        <w:tc>
          <w:tcPr>
            <w:tcW w:w="6946" w:type="dxa"/>
            <w:shd w:val="clear" w:color="auto" w:fill="auto"/>
          </w:tcPr>
          <w:p w14:paraId="28E092DF"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на поховання</w:t>
            </w:r>
          </w:p>
        </w:tc>
        <w:tc>
          <w:tcPr>
            <w:tcW w:w="2835" w:type="dxa"/>
            <w:shd w:val="clear" w:color="auto" w:fill="auto"/>
          </w:tcPr>
          <w:p w14:paraId="4A6F3693"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278D7CC5"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79F86376" w14:textId="77777777"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1.2</w:t>
            </w:r>
          </w:p>
        </w:tc>
      </w:tr>
      <w:tr w:rsidR="00754B34" w:rsidRPr="008749A2" w14:paraId="0A697786" w14:textId="77777777" w:rsidTr="004A060D">
        <w:tc>
          <w:tcPr>
            <w:tcW w:w="851" w:type="dxa"/>
            <w:shd w:val="clear" w:color="auto" w:fill="auto"/>
          </w:tcPr>
          <w:p w14:paraId="029CD120"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4</w:t>
            </w:r>
          </w:p>
        </w:tc>
        <w:tc>
          <w:tcPr>
            <w:tcW w:w="6946" w:type="dxa"/>
            <w:shd w:val="clear" w:color="auto" w:fill="auto"/>
          </w:tcPr>
          <w:p w14:paraId="550F5F23"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 внаслідок нещасного випадку або профзахворювання</w:t>
            </w:r>
          </w:p>
        </w:tc>
        <w:tc>
          <w:tcPr>
            <w:tcW w:w="2835" w:type="dxa"/>
            <w:shd w:val="clear" w:color="auto" w:fill="auto"/>
          </w:tcPr>
          <w:p w14:paraId="49C1A97E"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25902735"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263CED54" w14:textId="77777777"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1.3</w:t>
            </w:r>
          </w:p>
        </w:tc>
      </w:tr>
      <w:tr w:rsidR="00754B34" w:rsidRPr="008749A2" w14:paraId="62B7BD5F" w14:textId="77777777" w:rsidTr="004A060D">
        <w:tc>
          <w:tcPr>
            <w:tcW w:w="851" w:type="dxa"/>
            <w:shd w:val="clear" w:color="auto" w:fill="auto"/>
          </w:tcPr>
          <w:p w14:paraId="0B1B1883"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5</w:t>
            </w:r>
          </w:p>
        </w:tc>
        <w:tc>
          <w:tcPr>
            <w:tcW w:w="6946" w:type="dxa"/>
            <w:shd w:val="clear" w:color="auto" w:fill="auto"/>
          </w:tcPr>
          <w:p w14:paraId="29882259"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Виплата у разі переведення потерпілого на легшу, нижчеоплачувану роботу</w:t>
            </w:r>
          </w:p>
        </w:tc>
        <w:tc>
          <w:tcPr>
            <w:tcW w:w="2835" w:type="dxa"/>
            <w:shd w:val="clear" w:color="auto" w:fill="auto"/>
          </w:tcPr>
          <w:p w14:paraId="669A721E"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4E18D52B"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29B6BE85" w14:textId="77777777" w:rsidR="00754B34" w:rsidRPr="008749A2" w:rsidRDefault="001D6A1A" w:rsidP="008749A2">
            <w:pPr>
              <w:pStyle w:val="a6"/>
              <w:numPr>
                <w:ilvl w:val="0"/>
                <w:numId w:val="3"/>
              </w:numPr>
              <w:tabs>
                <w:tab w:val="center" w:pos="34"/>
                <w:tab w:val="center" w:pos="317"/>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1.4</w:t>
            </w:r>
          </w:p>
        </w:tc>
      </w:tr>
      <w:tr w:rsidR="00754B34" w:rsidRPr="008749A2" w14:paraId="6FE687B3" w14:textId="77777777" w:rsidTr="004A060D">
        <w:tc>
          <w:tcPr>
            <w:tcW w:w="851" w:type="dxa"/>
            <w:shd w:val="clear" w:color="auto" w:fill="auto"/>
          </w:tcPr>
          <w:p w14:paraId="3DE8C32C"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6</w:t>
            </w:r>
          </w:p>
        </w:tc>
        <w:tc>
          <w:tcPr>
            <w:tcW w:w="6946" w:type="dxa"/>
            <w:shd w:val="clear" w:color="auto" w:fill="auto"/>
          </w:tcPr>
          <w:p w14:paraId="25944AC6"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Відшкодування вартості поховання потерпілого та пов’язаних з цим ритуальних послуг</w:t>
            </w:r>
          </w:p>
        </w:tc>
        <w:tc>
          <w:tcPr>
            <w:tcW w:w="2835" w:type="dxa"/>
            <w:shd w:val="clear" w:color="auto" w:fill="auto"/>
          </w:tcPr>
          <w:p w14:paraId="450554F6" w14:textId="77777777"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14:paraId="789942B2" w14:textId="77777777"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14:paraId="2AA0A4FF" w14:textId="77777777" w:rsidR="00754B34" w:rsidRPr="008749A2" w:rsidRDefault="001D6A1A" w:rsidP="008749A2">
            <w:pPr>
              <w:pStyle w:val="a6"/>
              <w:numPr>
                <w:ilvl w:val="0"/>
                <w:numId w:val="3"/>
              </w:numPr>
              <w:tabs>
                <w:tab w:val="center" w:pos="34"/>
                <w:tab w:val="center" w:pos="175"/>
                <w:tab w:val="center" w:pos="317"/>
              </w:tabs>
              <w:spacing w:after="0" w:line="240" w:lineRule="auto"/>
              <w:ind w:left="0" w:firstLine="34"/>
              <w:jc w:val="center"/>
              <w:rPr>
                <w:rFonts w:ascii="Times New Roman" w:hAnsi="Times New Roman"/>
                <w:sz w:val="28"/>
                <w:szCs w:val="28"/>
              </w:rPr>
            </w:pPr>
            <w:r w:rsidRPr="008749A2">
              <w:rPr>
                <w:rFonts w:ascii="Times New Roman" w:hAnsi="Times New Roman"/>
                <w:sz w:val="28"/>
                <w:szCs w:val="28"/>
              </w:rPr>
              <w:t>Додаток 1.5</w:t>
            </w:r>
          </w:p>
        </w:tc>
      </w:tr>
      <w:tr w:rsidR="00754B34" w:rsidRPr="008749A2" w14:paraId="1BCBFBDE" w14:textId="77777777" w:rsidTr="004A060D">
        <w:tc>
          <w:tcPr>
            <w:tcW w:w="851" w:type="dxa"/>
            <w:shd w:val="clear" w:color="auto" w:fill="auto"/>
          </w:tcPr>
          <w:p w14:paraId="79F0DFA6" w14:textId="77777777"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7</w:t>
            </w:r>
          </w:p>
        </w:tc>
        <w:tc>
          <w:tcPr>
            <w:tcW w:w="6946" w:type="dxa"/>
            <w:shd w:val="clear" w:color="auto" w:fill="auto"/>
          </w:tcPr>
          <w:p w14:paraId="28C0ECCD" w14:textId="77777777" w:rsidR="00754B34" w:rsidRPr="008749A2" w:rsidRDefault="00754B34" w:rsidP="004A060D">
            <w:pPr>
              <w:spacing w:after="0" w:line="240" w:lineRule="auto"/>
              <w:jc w:val="center"/>
              <w:rPr>
                <w:rFonts w:ascii="Times New Roman" w:hAnsi="Times New Roman"/>
                <w:sz w:val="28"/>
                <w:szCs w:val="28"/>
              </w:rPr>
            </w:pPr>
            <w:r w:rsidRPr="008749A2">
              <w:rPr>
                <w:rFonts w:ascii="Times New Roman" w:hAnsi="Times New Roman"/>
                <w:sz w:val="28"/>
                <w:szCs w:val="28"/>
              </w:rPr>
              <w:t>ВСЬОГО</w:t>
            </w:r>
          </w:p>
        </w:tc>
        <w:tc>
          <w:tcPr>
            <w:tcW w:w="2835" w:type="dxa"/>
            <w:shd w:val="clear" w:color="auto" w:fill="auto"/>
          </w:tcPr>
          <w:p w14:paraId="0C4933F1" w14:textId="77777777"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Х</w:t>
            </w:r>
          </w:p>
        </w:tc>
        <w:tc>
          <w:tcPr>
            <w:tcW w:w="2268" w:type="dxa"/>
            <w:shd w:val="clear" w:color="auto" w:fill="auto"/>
          </w:tcPr>
          <w:p w14:paraId="6F5A5241" w14:textId="77777777" w:rsidR="00754B34" w:rsidRPr="008749A2" w:rsidRDefault="007E09B3" w:rsidP="008749A2">
            <w:pPr>
              <w:spacing w:after="0" w:line="240" w:lineRule="auto"/>
              <w:jc w:val="center"/>
              <w:rPr>
                <w:rFonts w:ascii="Times New Roman" w:hAnsi="Times New Roman"/>
                <w:sz w:val="28"/>
                <w:szCs w:val="28"/>
              </w:rPr>
            </w:pPr>
            <w:r>
              <w:rPr>
                <w:rFonts w:ascii="Times New Roman" w:hAnsi="Times New Roman"/>
                <w:sz w:val="28"/>
                <w:szCs w:val="28"/>
              </w:rPr>
              <w:t>42923,16</w:t>
            </w:r>
          </w:p>
        </w:tc>
        <w:tc>
          <w:tcPr>
            <w:tcW w:w="2127" w:type="dxa"/>
            <w:shd w:val="clear" w:color="auto" w:fill="auto"/>
          </w:tcPr>
          <w:p w14:paraId="7712802B" w14:textId="77777777" w:rsidR="00754B34" w:rsidRPr="008749A2" w:rsidRDefault="00754B34" w:rsidP="008749A2">
            <w:pPr>
              <w:spacing w:after="0" w:line="240" w:lineRule="auto"/>
              <w:rPr>
                <w:rFonts w:ascii="Times New Roman" w:hAnsi="Times New Roman"/>
                <w:sz w:val="28"/>
                <w:szCs w:val="28"/>
              </w:rPr>
            </w:pPr>
          </w:p>
        </w:tc>
      </w:tr>
    </w:tbl>
    <w:p w14:paraId="7B8A2C11" w14:textId="77777777" w:rsidR="0088184F" w:rsidRDefault="001D6A1A" w:rsidP="00383D4B">
      <w:pPr>
        <w:spacing w:after="0"/>
        <w:ind w:left="567"/>
        <w:rPr>
          <w:rFonts w:ascii="Times New Roman" w:hAnsi="Times New Roman"/>
        </w:rPr>
      </w:pPr>
      <w:r>
        <w:rPr>
          <w:rFonts w:ascii="Times New Roman" w:hAnsi="Times New Roman"/>
        </w:rPr>
        <w:t>Додатки 1.1 – 1.5</w:t>
      </w:r>
      <w:r w:rsidR="0088184F" w:rsidRPr="0088184F">
        <w:rPr>
          <w:rFonts w:ascii="Times New Roman" w:hAnsi="Times New Roman"/>
        </w:rPr>
        <w:t xml:space="preserve"> заповнюються тільки для тих видів виплат, на які замовляються кошти.</w:t>
      </w:r>
    </w:p>
    <w:p w14:paraId="7EC97FC2" w14:textId="77777777" w:rsidR="00C95CC6" w:rsidRPr="0088184F" w:rsidRDefault="00C95CC6" w:rsidP="00383D4B">
      <w:pPr>
        <w:spacing w:after="0"/>
        <w:ind w:left="567"/>
        <w:rPr>
          <w:rFonts w:ascii="Times New Roman" w:hAnsi="Times New Roman"/>
        </w:rPr>
      </w:pPr>
    </w:p>
    <w:p w14:paraId="133731C9" w14:textId="77777777"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t xml:space="preserve">Керівник установи                                </w:t>
      </w:r>
      <w:r w:rsidR="00CF2807" w:rsidRPr="00CF2807">
        <w:rPr>
          <w:rFonts w:ascii="Times New Roman" w:hAnsi="Times New Roman"/>
          <w:i/>
          <w:sz w:val="28"/>
          <w:szCs w:val="28"/>
        </w:rPr>
        <w:t>Атрошенко</w:t>
      </w:r>
      <w:r w:rsidRPr="00CF2807">
        <w:rPr>
          <w:rFonts w:ascii="Times New Roman" w:hAnsi="Times New Roman"/>
          <w:i/>
          <w:sz w:val="28"/>
          <w:szCs w:val="28"/>
        </w:rPr>
        <w:t xml:space="preserve">  </w:t>
      </w:r>
      <w:r w:rsidRPr="007D7576">
        <w:rPr>
          <w:rFonts w:ascii="Times New Roman" w:hAnsi="Times New Roman"/>
          <w:sz w:val="28"/>
          <w:szCs w:val="28"/>
        </w:rPr>
        <w:t xml:space="preserve">                                (</w:t>
      </w:r>
      <w:r w:rsidR="00CF2807">
        <w:rPr>
          <w:rFonts w:ascii="Times New Roman" w:hAnsi="Times New Roman"/>
          <w:sz w:val="28"/>
          <w:szCs w:val="28"/>
        </w:rPr>
        <w:t xml:space="preserve">Василь </w:t>
      </w:r>
      <w:r w:rsidR="006F0EF8" w:rsidRPr="006F0EF8">
        <w:rPr>
          <w:rFonts w:ascii="Times New Roman" w:hAnsi="Times New Roman"/>
          <w:sz w:val="28"/>
          <w:szCs w:val="28"/>
        </w:rPr>
        <w:t>АТРОШЕНКО</w:t>
      </w:r>
      <w:r w:rsidRPr="007D7576">
        <w:rPr>
          <w:rFonts w:ascii="Times New Roman" w:hAnsi="Times New Roman"/>
          <w:sz w:val="28"/>
          <w:szCs w:val="28"/>
        </w:rPr>
        <w:t>)</w:t>
      </w:r>
    </w:p>
    <w:p w14:paraId="477DACAF" w14:textId="77777777"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lastRenderedPageBreak/>
        <w:t xml:space="preserve">Головний бухгалтер                              </w:t>
      </w:r>
      <w:r w:rsidR="00CF2807">
        <w:rPr>
          <w:rFonts w:ascii="Times New Roman" w:hAnsi="Times New Roman"/>
          <w:i/>
          <w:sz w:val="28"/>
          <w:szCs w:val="28"/>
        </w:rPr>
        <w:t>Костенко</w:t>
      </w:r>
      <w:r w:rsidRPr="007D7576">
        <w:rPr>
          <w:rFonts w:ascii="Times New Roman" w:hAnsi="Times New Roman"/>
          <w:sz w:val="28"/>
          <w:szCs w:val="28"/>
        </w:rPr>
        <w:t xml:space="preserve">                              </w:t>
      </w:r>
      <w:r w:rsidR="00F743E0">
        <w:rPr>
          <w:rFonts w:ascii="Times New Roman" w:hAnsi="Times New Roman"/>
          <w:sz w:val="28"/>
          <w:szCs w:val="28"/>
        </w:rPr>
        <w:t xml:space="preserve">     </w:t>
      </w:r>
      <w:r w:rsidRPr="007D7576">
        <w:rPr>
          <w:rFonts w:ascii="Times New Roman" w:hAnsi="Times New Roman"/>
          <w:sz w:val="28"/>
          <w:szCs w:val="28"/>
        </w:rPr>
        <w:t>(</w:t>
      </w:r>
      <w:r w:rsidR="006F0EF8" w:rsidRPr="006F0EF8">
        <w:rPr>
          <w:rFonts w:ascii="Times New Roman" w:hAnsi="Times New Roman"/>
          <w:sz w:val="28"/>
          <w:szCs w:val="28"/>
        </w:rPr>
        <w:t>Ігор КОСТЕНКО</w:t>
      </w:r>
      <w:r w:rsidRPr="007D7576">
        <w:rPr>
          <w:rFonts w:ascii="Times New Roman" w:hAnsi="Times New Roman"/>
          <w:sz w:val="28"/>
          <w:szCs w:val="28"/>
        </w:rPr>
        <w:t xml:space="preserve">)   </w:t>
      </w:r>
    </w:p>
    <w:p w14:paraId="3B56860C" w14:textId="77777777" w:rsidR="004A060D" w:rsidRDefault="004A060D" w:rsidP="00383D4B">
      <w:pPr>
        <w:spacing w:after="0"/>
        <w:ind w:firstLine="567"/>
        <w:rPr>
          <w:rFonts w:ascii="Times New Roman" w:hAnsi="Times New Roman"/>
          <w:sz w:val="28"/>
          <w:szCs w:val="28"/>
        </w:rPr>
      </w:pPr>
    </w:p>
    <w:p w14:paraId="01615759" w14:textId="17ABD983" w:rsidR="00754B34" w:rsidRDefault="00B87CDA" w:rsidP="00383D4B">
      <w:pPr>
        <w:spacing w:after="0"/>
        <w:ind w:firstLine="567"/>
        <w:rPr>
          <w:rFonts w:ascii="Times New Roman" w:hAnsi="Times New Roman"/>
          <w:sz w:val="28"/>
          <w:szCs w:val="28"/>
          <w:u w:val="single"/>
        </w:rPr>
      </w:pPr>
      <w:r w:rsidRPr="007D7576">
        <w:rPr>
          <w:rFonts w:ascii="Times New Roman" w:hAnsi="Times New Roman"/>
          <w:sz w:val="28"/>
          <w:szCs w:val="28"/>
        </w:rPr>
        <w:t xml:space="preserve">МП (за наявності)                                            Дата </w:t>
      </w:r>
      <w:r w:rsidR="00163BA6" w:rsidRPr="007D7576">
        <w:rPr>
          <w:rFonts w:ascii="Times New Roman" w:hAnsi="Times New Roman"/>
          <w:sz w:val="28"/>
          <w:szCs w:val="28"/>
        </w:rPr>
        <w:t>складання</w:t>
      </w:r>
      <w:r w:rsidRPr="007D7576">
        <w:rPr>
          <w:rFonts w:ascii="Times New Roman" w:hAnsi="Times New Roman"/>
          <w:sz w:val="28"/>
          <w:szCs w:val="28"/>
        </w:rPr>
        <w:t xml:space="preserve"> заяви-розрахунку</w:t>
      </w:r>
      <w:r w:rsidR="00A408E6">
        <w:rPr>
          <w:rFonts w:ascii="Times New Roman" w:hAnsi="Times New Roman"/>
          <w:sz w:val="28"/>
          <w:szCs w:val="28"/>
        </w:rPr>
        <w:t xml:space="preserve"> </w:t>
      </w:r>
      <w:r w:rsidR="007065EB">
        <w:rPr>
          <w:rFonts w:ascii="Times New Roman" w:hAnsi="Times New Roman"/>
          <w:sz w:val="28"/>
          <w:szCs w:val="28"/>
          <w:u w:val="single"/>
        </w:rPr>
        <w:t>13</w:t>
      </w:r>
      <w:r w:rsidR="00A408E6" w:rsidRPr="00036995">
        <w:rPr>
          <w:rFonts w:ascii="Times New Roman" w:hAnsi="Times New Roman"/>
          <w:sz w:val="28"/>
          <w:szCs w:val="28"/>
          <w:u w:val="single"/>
        </w:rPr>
        <w:t>.0</w:t>
      </w:r>
      <w:r w:rsidR="007065EB">
        <w:rPr>
          <w:rFonts w:ascii="Times New Roman" w:hAnsi="Times New Roman"/>
          <w:sz w:val="28"/>
          <w:szCs w:val="28"/>
          <w:u w:val="single"/>
        </w:rPr>
        <w:t>5</w:t>
      </w:r>
      <w:r w:rsidR="00A408E6" w:rsidRPr="00036995">
        <w:rPr>
          <w:rFonts w:ascii="Times New Roman" w:hAnsi="Times New Roman"/>
          <w:sz w:val="28"/>
          <w:szCs w:val="28"/>
          <w:u w:val="single"/>
        </w:rPr>
        <w:t>.</w:t>
      </w:r>
      <w:r w:rsidR="0032033E">
        <w:rPr>
          <w:rFonts w:ascii="Times New Roman" w:hAnsi="Times New Roman"/>
          <w:sz w:val="28"/>
          <w:szCs w:val="28"/>
          <w:u w:val="single"/>
        </w:rPr>
        <w:t>202</w:t>
      </w:r>
      <w:r w:rsidR="00F361CF">
        <w:rPr>
          <w:rFonts w:ascii="Times New Roman" w:hAnsi="Times New Roman"/>
          <w:sz w:val="28"/>
          <w:szCs w:val="28"/>
          <w:u w:val="single"/>
        </w:rPr>
        <w:t>5</w:t>
      </w:r>
    </w:p>
    <w:p w14:paraId="0E60B4C5" w14:textId="77777777" w:rsidR="006F0EF8" w:rsidRDefault="006F0EF8" w:rsidP="00383D4B">
      <w:pPr>
        <w:spacing w:after="0"/>
        <w:ind w:firstLine="567"/>
        <w:rPr>
          <w:rFonts w:ascii="Times New Roman" w:hAnsi="Times New Roman"/>
          <w:sz w:val="28"/>
          <w:szCs w:val="28"/>
        </w:rPr>
      </w:pPr>
    </w:p>
    <w:p w14:paraId="2F03AF54" w14:textId="77777777" w:rsidR="009B35C5"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br w:type="page"/>
      </w:r>
    </w:p>
    <w:p w14:paraId="3B69EC9D" w14:textId="77777777" w:rsidR="005122F4" w:rsidRPr="007D7576" w:rsidRDefault="0088184F" w:rsidP="00383D4B">
      <w:pPr>
        <w:ind w:left="12191"/>
        <w:rPr>
          <w:rFonts w:ascii="Times New Roman" w:hAnsi="Times New Roman"/>
          <w:sz w:val="28"/>
          <w:szCs w:val="28"/>
        </w:rPr>
      </w:pPr>
      <w:r>
        <w:rPr>
          <w:rFonts w:ascii="Times New Roman" w:hAnsi="Times New Roman"/>
          <w:sz w:val="28"/>
          <w:szCs w:val="28"/>
        </w:rPr>
        <w:lastRenderedPageBreak/>
        <w:t>Додаток 1.1</w:t>
      </w:r>
    </w:p>
    <w:p w14:paraId="69A722FB" w14:textId="77777777" w:rsidR="00060649" w:rsidRDefault="00BF4E0F" w:rsidP="004A060D">
      <w:pPr>
        <w:spacing w:after="0" w:line="240" w:lineRule="auto"/>
        <w:rPr>
          <w:rFonts w:ascii="Times New Roman" w:hAnsi="Times New Roman"/>
          <w:sz w:val="28"/>
          <w:szCs w:val="28"/>
        </w:rPr>
      </w:pPr>
      <w:r w:rsidRPr="007D7576">
        <w:rPr>
          <w:rFonts w:ascii="Times New Roman" w:hAnsi="Times New Roman"/>
          <w:sz w:val="28"/>
          <w:szCs w:val="28"/>
        </w:rPr>
        <w:t xml:space="preserve">І. </w:t>
      </w:r>
      <w:r w:rsidR="00403DC2" w:rsidRPr="007D7576">
        <w:rPr>
          <w:rFonts w:ascii="Times New Roman" w:hAnsi="Times New Roman"/>
          <w:sz w:val="28"/>
          <w:szCs w:val="28"/>
        </w:rPr>
        <w:t>М</w:t>
      </w:r>
      <w:r w:rsidRPr="007D7576">
        <w:rPr>
          <w:rFonts w:ascii="Times New Roman" w:hAnsi="Times New Roman"/>
          <w:sz w:val="28"/>
          <w:szCs w:val="28"/>
        </w:rPr>
        <w:t>атеріальн</w:t>
      </w:r>
      <w:r w:rsidR="00403DC2" w:rsidRPr="007D7576">
        <w:rPr>
          <w:rFonts w:ascii="Times New Roman" w:hAnsi="Times New Roman"/>
          <w:sz w:val="28"/>
          <w:szCs w:val="28"/>
        </w:rPr>
        <w:t>е</w:t>
      </w:r>
      <w:r w:rsidRPr="007D7576">
        <w:rPr>
          <w:rFonts w:ascii="Times New Roman" w:hAnsi="Times New Roman"/>
          <w:sz w:val="28"/>
          <w:szCs w:val="28"/>
        </w:rPr>
        <w:t xml:space="preserve"> забезпечення </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709"/>
        <w:gridCol w:w="708"/>
        <w:gridCol w:w="738"/>
        <w:gridCol w:w="879"/>
        <w:gridCol w:w="736"/>
        <w:gridCol w:w="644"/>
        <w:gridCol w:w="588"/>
        <w:gridCol w:w="829"/>
        <w:gridCol w:w="588"/>
        <w:gridCol w:w="688"/>
        <w:gridCol w:w="667"/>
        <w:gridCol w:w="588"/>
        <w:gridCol w:w="1038"/>
        <w:gridCol w:w="967"/>
        <w:gridCol w:w="1030"/>
        <w:gridCol w:w="567"/>
        <w:gridCol w:w="709"/>
        <w:gridCol w:w="588"/>
        <w:gridCol w:w="588"/>
        <w:gridCol w:w="588"/>
        <w:gridCol w:w="735"/>
      </w:tblGrid>
      <w:tr w:rsidR="004957CF" w:rsidRPr="008749A2" w14:paraId="24E83B80" w14:textId="77777777" w:rsidTr="007065EB">
        <w:trPr>
          <w:cantSplit/>
          <w:trHeight w:val="1265"/>
        </w:trPr>
        <w:tc>
          <w:tcPr>
            <w:tcW w:w="279" w:type="dxa"/>
            <w:vMerge w:val="restart"/>
            <w:shd w:val="clear" w:color="auto" w:fill="auto"/>
          </w:tcPr>
          <w:p w14:paraId="4BF5D48B" w14:textId="77777777" w:rsidR="004957CF" w:rsidRPr="008749A2" w:rsidRDefault="004957CF" w:rsidP="008749A2">
            <w:pPr>
              <w:spacing w:after="0" w:line="240" w:lineRule="auto"/>
              <w:rPr>
                <w:rFonts w:ascii="Times New Roman" w:hAnsi="Times New Roman"/>
              </w:rPr>
            </w:pPr>
            <w:r w:rsidRPr="008749A2">
              <w:rPr>
                <w:rFonts w:ascii="Times New Roman" w:hAnsi="Times New Roman"/>
              </w:rPr>
              <w:t>№з/п</w:t>
            </w:r>
          </w:p>
        </w:tc>
        <w:tc>
          <w:tcPr>
            <w:tcW w:w="709" w:type="dxa"/>
            <w:vMerge w:val="restart"/>
            <w:shd w:val="clear" w:color="auto" w:fill="auto"/>
            <w:textDirection w:val="btLr"/>
            <w:vAlign w:val="center"/>
          </w:tcPr>
          <w:p w14:paraId="30E7BEC6"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Прізвище</w:t>
            </w:r>
          </w:p>
        </w:tc>
        <w:tc>
          <w:tcPr>
            <w:tcW w:w="708" w:type="dxa"/>
            <w:vMerge w:val="restart"/>
            <w:shd w:val="clear" w:color="auto" w:fill="auto"/>
            <w:textDirection w:val="btLr"/>
            <w:vAlign w:val="center"/>
          </w:tcPr>
          <w:p w14:paraId="458E8972"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Ім’я</w:t>
            </w:r>
          </w:p>
        </w:tc>
        <w:tc>
          <w:tcPr>
            <w:tcW w:w="738" w:type="dxa"/>
            <w:vMerge w:val="restart"/>
            <w:shd w:val="clear" w:color="auto" w:fill="auto"/>
            <w:textDirection w:val="btLr"/>
            <w:vAlign w:val="center"/>
          </w:tcPr>
          <w:p w14:paraId="083BBA40" w14:textId="77777777"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По батькові</w:t>
            </w:r>
          </w:p>
        </w:tc>
        <w:tc>
          <w:tcPr>
            <w:tcW w:w="879" w:type="dxa"/>
            <w:vMerge w:val="restart"/>
            <w:shd w:val="clear" w:color="auto" w:fill="auto"/>
            <w:textDirection w:val="btLr"/>
          </w:tcPr>
          <w:p w14:paraId="7664E8F0"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 страхового свідоцтва (ідентифікаційний номер) або серія та номер паспорта</w:t>
            </w:r>
          </w:p>
        </w:tc>
        <w:tc>
          <w:tcPr>
            <w:tcW w:w="736" w:type="dxa"/>
            <w:vMerge w:val="restart"/>
            <w:shd w:val="clear" w:color="auto" w:fill="auto"/>
            <w:textDirection w:val="btLr"/>
          </w:tcPr>
          <w:p w14:paraId="1849282A"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Основне місце роботи – 1; сумісництво -2; ФОП – 3; ЦПХ-4</w:t>
            </w:r>
          </w:p>
        </w:tc>
        <w:tc>
          <w:tcPr>
            <w:tcW w:w="2061" w:type="dxa"/>
            <w:gridSpan w:val="3"/>
            <w:shd w:val="clear" w:color="auto" w:fill="auto"/>
            <w:vAlign w:val="center"/>
          </w:tcPr>
          <w:p w14:paraId="4996992A"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Дані листка непрацездатності</w:t>
            </w:r>
          </w:p>
        </w:tc>
        <w:tc>
          <w:tcPr>
            <w:tcW w:w="588" w:type="dxa"/>
            <w:vMerge w:val="restart"/>
            <w:shd w:val="clear" w:color="auto" w:fill="auto"/>
            <w:textDirection w:val="btLr"/>
          </w:tcPr>
          <w:p w14:paraId="317ECC28" w14:textId="77777777"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Причина непрацездатності *</w:t>
            </w:r>
          </w:p>
        </w:tc>
        <w:tc>
          <w:tcPr>
            <w:tcW w:w="1355" w:type="dxa"/>
            <w:gridSpan w:val="2"/>
            <w:shd w:val="clear" w:color="auto" w:fill="auto"/>
            <w:vAlign w:val="center"/>
          </w:tcPr>
          <w:p w14:paraId="686AE396"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Період непрацездатності</w:t>
            </w:r>
          </w:p>
        </w:tc>
        <w:tc>
          <w:tcPr>
            <w:tcW w:w="1626" w:type="dxa"/>
            <w:gridSpan w:val="2"/>
            <w:shd w:val="clear" w:color="auto" w:fill="auto"/>
            <w:vAlign w:val="center"/>
          </w:tcPr>
          <w:p w14:paraId="67A9CF27"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Кількість днів, що підлягають оплаті</w:t>
            </w:r>
          </w:p>
        </w:tc>
        <w:tc>
          <w:tcPr>
            <w:tcW w:w="1997" w:type="dxa"/>
            <w:gridSpan w:val="2"/>
            <w:shd w:val="clear" w:color="auto" w:fill="auto"/>
            <w:vAlign w:val="center"/>
          </w:tcPr>
          <w:p w14:paraId="787CE6F4"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Сума (в гривнях з копійками)</w:t>
            </w:r>
          </w:p>
        </w:tc>
        <w:tc>
          <w:tcPr>
            <w:tcW w:w="1276" w:type="dxa"/>
            <w:gridSpan w:val="2"/>
            <w:shd w:val="clear" w:color="auto" w:fill="auto"/>
            <w:vAlign w:val="center"/>
          </w:tcPr>
          <w:p w14:paraId="6AB50C09" w14:textId="77777777" w:rsidR="004957CF" w:rsidRPr="000D18AF" w:rsidRDefault="004957CF" w:rsidP="008749A2">
            <w:pPr>
              <w:spacing w:after="0" w:line="240" w:lineRule="auto"/>
              <w:jc w:val="center"/>
              <w:rPr>
                <w:rFonts w:ascii="Times New Roman" w:hAnsi="Times New Roman"/>
                <w:sz w:val="20"/>
                <w:szCs w:val="20"/>
              </w:rPr>
            </w:pPr>
            <w:r w:rsidRPr="000D18AF">
              <w:rPr>
                <w:rFonts w:ascii="Times New Roman" w:hAnsi="Times New Roman"/>
                <w:sz w:val="20"/>
                <w:szCs w:val="20"/>
              </w:rPr>
              <w:t>В тому числі за пільгою постраждалим на ЧАЕС за рахунок коштів Фонду</w:t>
            </w:r>
          </w:p>
        </w:tc>
        <w:tc>
          <w:tcPr>
            <w:tcW w:w="588" w:type="dxa"/>
            <w:vMerge w:val="restart"/>
            <w:shd w:val="clear" w:color="auto" w:fill="auto"/>
            <w:textDirection w:val="btLr"/>
            <w:vAlign w:val="center"/>
          </w:tcPr>
          <w:p w14:paraId="3E9B969A" w14:textId="77777777"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Номер посвідчення (ЧАЕС)</w:t>
            </w:r>
          </w:p>
        </w:tc>
        <w:tc>
          <w:tcPr>
            <w:tcW w:w="588" w:type="dxa"/>
            <w:vMerge w:val="restart"/>
            <w:shd w:val="clear" w:color="auto" w:fill="auto"/>
            <w:textDirection w:val="btLr"/>
            <w:vAlign w:val="center"/>
          </w:tcPr>
          <w:p w14:paraId="71ED69E9" w14:textId="77777777"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Дата направлення на МСЕК (за наявності)</w:t>
            </w:r>
          </w:p>
        </w:tc>
        <w:tc>
          <w:tcPr>
            <w:tcW w:w="1323" w:type="dxa"/>
            <w:gridSpan w:val="2"/>
            <w:shd w:val="clear" w:color="auto" w:fill="auto"/>
            <w:vAlign w:val="center"/>
          </w:tcPr>
          <w:p w14:paraId="3C04F2ED" w14:textId="77777777"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Страховий стаж (в повних місяцях)</w:t>
            </w:r>
          </w:p>
        </w:tc>
      </w:tr>
      <w:tr w:rsidR="004957CF" w:rsidRPr="008749A2" w14:paraId="2E747BA0" w14:textId="77777777" w:rsidTr="007065EB">
        <w:trPr>
          <w:cantSplit/>
          <w:trHeight w:val="1855"/>
        </w:trPr>
        <w:tc>
          <w:tcPr>
            <w:tcW w:w="279" w:type="dxa"/>
            <w:vMerge/>
            <w:shd w:val="clear" w:color="auto" w:fill="auto"/>
          </w:tcPr>
          <w:p w14:paraId="7C3F6953" w14:textId="77777777" w:rsidR="004957CF" w:rsidRPr="008749A2" w:rsidRDefault="004957CF" w:rsidP="008749A2">
            <w:pPr>
              <w:spacing w:after="0" w:line="240" w:lineRule="auto"/>
              <w:rPr>
                <w:rFonts w:ascii="Times New Roman" w:hAnsi="Times New Roman"/>
                <w:sz w:val="24"/>
                <w:szCs w:val="24"/>
              </w:rPr>
            </w:pPr>
          </w:p>
        </w:tc>
        <w:tc>
          <w:tcPr>
            <w:tcW w:w="709" w:type="dxa"/>
            <w:vMerge/>
            <w:shd w:val="clear" w:color="auto" w:fill="auto"/>
          </w:tcPr>
          <w:p w14:paraId="27B88E77" w14:textId="77777777" w:rsidR="004957CF" w:rsidRPr="008749A2" w:rsidRDefault="004957CF" w:rsidP="008749A2">
            <w:pPr>
              <w:spacing w:after="0" w:line="240" w:lineRule="auto"/>
              <w:rPr>
                <w:rFonts w:ascii="Times New Roman" w:hAnsi="Times New Roman"/>
                <w:sz w:val="24"/>
                <w:szCs w:val="24"/>
              </w:rPr>
            </w:pPr>
          </w:p>
        </w:tc>
        <w:tc>
          <w:tcPr>
            <w:tcW w:w="708" w:type="dxa"/>
            <w:vMerge/>
            <w:shd w:val="clear" w:color="auto" w:fill="auto"/>
          </w:tcPr>
          <w:p w14:paraId="6E3E21B3" w14:textId="77777777" w:rsidR="004957CF" w:rsidRPr="008749A2" w:rsidRDefault="004957CF" w:rsidP="008749A2">
            <w:pPr>
              <w:spacing w:after="0" w:line="240" w:lineRule="auto"/>
              <w:rPr>
                <w:rFonts w:ascii="Times New Roman" w:hAnsi="Times New Roman"/>
                <w:sz w:val="24"/>
                <w:szCs w:val="24"/>
              </w:rPr>
            </w:pPr>
          </w:p>
        </w:tc>
        <w:tc>
          <w:tcPr>
            <w:tcW w:w="738" w:type="dxa"/>
            <w:vMerge/>
            <w:shd w:val="clear" w:color="auto" w:fill="auto"/>
          </w:tcPr>
          <w:p w14:paraId="609FD240" w14:textId="77777777" w:rsidR="004957CF" w:rsidRPr="008749A2" w:rsidRDefault="004957CF" w:rsidP="008749A2">
            <w:pPr>
              <w:spacing w:after="0" w:line="240" w:lineRule="auto"/>
              <w:rPr>
                <w:rFonts w:ascii="Times New Roman" w:hAnsi="Times New Roman"/>
                <w:sz w:val="24"/>
                <w:szCs w:val="24"/>
              </w:rPr>
            </w:pPr>
          </w:p>
        </w:tc>
        <w:tc>
          <w:tcPr>
            <w:tcW w:w="879" w:type="dxa"/>
            <w:vMerge/>
            <w:shd w:val="clear" w:color="auto" w:fill="auto"/>
          </w:tcPr>
          <w:p w14:paraId="6E51D5C3" w14:textId="77777777" w:rsidR="004957CF" w:rsidRPr="008749A2" w:rsidRDefault="004957CF" w:rsidP="008749A2">
            <w:pPr>
              <w:spacing w:after="0" w:line="240" w:lineRule="auto"/>
              <w:rPr>
                <w:rFonts w:ascii="Times New Roman" w:hAnsi="Times New Roman"/>
                <w:sz w:val="24"/>
                <w:szCs w:val="24"/>
              </w:rPr>
            </w:pPr>
          </w:p>
        </w:tc>
        <w:tc>
          <w:tcPr>
            <w:tcW w:w="736" w:type="dxa"/>
            <w:vMerge/>
            <w:shd w:val="clear" w:color="auto" w:fill="auto"/>
            <w:textDirection w:val="btLr"/>
          </w:tcPr>
          <w:p w14:paraId="548284FD" w14:textId="77777777" w:rsidR="004957CF" w:rsidRPr="008749A2" w:rsidRDefault="004957CF" w:rsidP="008749A2">
            <w:pPr>
              <w:spacing w:after="0" w:line="240" w:lineRule="auto"/>
              <w:ind w:left="113"/>
              <w:rPr>
                <w:rFonts w:ascii="Times New Roman" w:hAnsi="Times New Roman"/>
                <w:sz w:val="24"/>
                <w:szCs w:val="24"/>
              </w:rPr>
            </w:pPr>
          </w:p>
        </w:tc>
        <w:tc>
          <w:tcPr>
            <w:tcW w:w="644" w:type="dxa"/>
            <w:shd w:val="clear" w:color="auto" w:fill="auto"/>
            <w:textDirection w:val="btLr"/>
          </w:tcPr>
          <w:p w14:paraId="2E34AE29"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серія</w:t>
            </w:r>
          </w:p>
        </w:tc>
        <w:tc>
          <w:tcPr>
            <w:tcW w:w="588" w:type="dxa"/>
            <w:shd w:val="clear" w:color="auto" w:fill="auto"/>
            <w:textDirection w:val="btLr"/>
          </w:tcPr>
          <w:p w14:paraId="360A22FA"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Номер</w:t>
            </w:r>
          </w:p>
        </w:tc>
        <w:tc>
          <w:tcPr>
            <w:tcW w:w="829" w:type="dxa"/>
            <w:shd w:val="clear" w:color="auto" w:fill="auto"/>
            <w:textDirection w:val="btLr"/>
          </w:tcPr>
          <w:p w14:paraId="3DECA09F"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Первинний (1) продовження (2)</w:t>
            </w:r>
          </w:p>
        </w:tc>
        <w:tc>
          <w:tcPr>
            <w:tcW w:w="588" w:type="dxa"/>
            <w:vMerge/>
            <w:shd w:val="clear" w:color="auto" w:fill="auto"/>
          </w:tcPr>
          <w:p w14:paraId="39DAB866" w14:textId="77777777" w:rsidR="004957CF" w:rsidRPr="008749A2" w:rsidRDefault="004957CF" w:rsidP="008749A2">
            <w:pPr>
              <w:spacing w:after="0" w:line="240" w:lineRule="auto"/>
              <w:rPr>
                <w:rFonts w:ascii="Times New Roman" w:hAnsi="Times New Roman"/>
                <w:sz w:val="24"/>
                <w:szCs w:val="24"/>
              </w:rPr>
            </w:pPr>
          </w:p>
        </w:tc>
        <w:tc>
          <w:tcPr>
            <w:tcW w:w="688" w:type="dxa"/>
            <w:shd w:val="clear" w:color="auto" w:fill="auto"/>
            <w:textDirection w:val="btLr"/>
          </w:tcPr>
          <w:p w14:paraId="16E0E338"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З (Дата)</w:t>
            </w:r>
          </w:p>
        </w:tc>
        <w:tc>
          <w:tcPr>
            <w:tcW w:w="667" w:type="dxa"/>
            <w:shd w:val="clear" w:color="auto" w:fill="auto"/>
            <w:textDirection w:val="btLr"/>
          </w:tcPr>
          <w:p w14:paraId="4C799DBB"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До (Дата )</w:t>
            </w:r>
          </w:p>
        </w:tc>
        <w:tc>
          <w:tcPr>
            <w:tcW w:w="588" w:type="dxa"/>
            <w:shd w:val="clear" w:color="auto" w:fill="auto"/>
            <w:textDirection w:val="btLr"/>
          </w:tcPr>
          <w:p w14:paraId="70A4E639"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8" w:type="dxa"/>
            <w:shd w:val="clear" w:color="auto" w:fill="auto"/>
            <w:textDirection w:val="btLr"/>
          </w:tcPr>
          <w:p w14:paraId="01210A01"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967" w:type="dxa"/>
            <w:shd w:val="clear" w:color="auto" w:fill="auto"/>
            <w:textDirection w:val="btLr"/>
          </w:tcPr>
          <w:p w14:paraId="6B896E0D"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0" w:type="dxa"/>
            <w:shd w:val="clear" w:color="auto" w:fill="auto"/>
            <w:textDirection w:val="btLr"/>
          </w:tcPr>
          <w:p w14:paraId="124FD094" w14:textId="77777777"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567" w:type="dxa"/>
            <w:shd w:val="clear" w:color="auto" w:fill="auto"/>
            <w:textDirection w:val="btLr"/>
          </w:tcPr>
          <w:p w14:paraId="1B017358" w14:textId="77777777"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Дні</w:t>
            </w:r>
          </w:p>
        </w:tc>
        <w:tc>
          <w:tcPr>
            <w:tcW w:w="709" w:type="dxa"/>
            <w:shd w:val="clear" w:color="auto" w:fill="auto"/>
            <w:textDirection w:val="btLr"/>
          </w:tcPr>
          <w:p w14:paraId="21B2A594" w14:textId="77777777"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Сума (в гривнях з копійками.)</w:t>
            </w:r>
          </w:p>
        </w:tc>
        <w:tc>
          <w:tcPr>
            <w:tcW w:w="588" w:type="dxa"/>
            <w:vMerge/>
            <w:shd w:val="clear" w:color="auto" w:fill="auto"/>
          </w:tcPr>
          <w:p w14:paraId="5D86D17E" w14:textId="77777777" w:rsidR="004957CF" w:rsidRPr="008749A2" w:rsidRDefault="004957CF" w:rsidP="008749A2">
            <w:pPr>
              <w:spacing w:after="0" w:line="240" w:lineRule="auto"/>
              <w:rPr>
                <w:rFonts w:ascii="Times New Roman" w:hAnsi="Times New Roman"/>
                <w:sz w:val="28"/>
                <w:szCs w:val="28"/>
              </w:rPr>
            </w:pPr>
          </w:p>
        </w:tc>
        <w:tc>
          <w:tcPr>
            <w:tcW w:w="588" w:type="dxa"/>
            <w:vMerge/>
            <w:shd w:val="clear" w:color="auto" w:fill="auto"/>
          </w:tcPr>
          <w:p w14:paraId="181FA77E" w14:textId="77777777" w:rsidR="004957CF" w:rsidRPr="008749A2" w:rsidRDefault="004957CF" w:rsidP="008749A2">
            <w:pPr>
              <w:spacing w:after="0" w:line="240" w:lineRule="auto"/>
              <w:rPr>
                <w:rFonts w:ascii="Times New Roman" w:hAnsi="Times New Roman"/>
                <w:sz w:val="28"/>
                <w:szCs w:val="28"/>
              </w:rPr>
            </w:pPr>
          </w:p>
        </w:tc>
        <w:tc>
          <w:tcPr>
            <w:tcW w:w="588" w:type="dxa"/>
            <w:shd w:val="clear" w:color="auto" w:fill="auto"/>
            <w:textDirection w:val="btLr"/>
          </w:tcPr>
          <w:p w14:paraId="116942A6" w14:textId="77777777"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Загальний</w:t>
            </w:r>
          </w:p>
        </w:tc>
        <w:tc>
          <w:tcPr>
            <w:tcW w:w="735" w:type="dxa"/>
            <w:shd w:val="clear" w:color="auto" w:fill="auto"/>
            <w:textDirection w:val="btLr"/>
          </w:tcPr>
          <w:p w14:paraId="0E2EA4C9" w14:textId="77777777"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 останні 12 місяців</w:t>
            </w:r>
          </w:p>
        </w:tc>
      </w:tr>
      <w:tr w:rsidR="004957CF" w:rsidRPr="008749A2" w14:paraId="1656A3FE" w14:textId="77777777" w:rsidTr="007065EB">
        <w:trPr>
          <w:trHeight w:val="171"/>
        </w:trPr>
        <w:tc>
          <w:tcPr>
            <w:tcW w:w="279" w:type="dxa"/>
            <w:shd w:val="clear" w:color="auto" w:fill="auto"/>
          </w:tcPr>
          <w:p w14:paraId="45B78357"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w:t>
            </w:r>
          </w:p>
        </w:tc>
        <w:tc>
          <w:tcPr>
            <w:tcW w:w="709" w:type="dxa"/>
            <w:shd w:val="clear" w:color="auto" w:fill="auto"/>
          </w:tcPr>
          <w:p w14:paraId="2C366EC2"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w:t>
            </w:r>
          </w:p>
        </w:tc>
        <w:tc>
          <w:tcPr>
            <w:tcW w:w="708" w:type="dxa"/>
            <w:shd w:val="clear" w:color="auto" w:fill="auto"/>
          </w:tcPr>
          <w:p w14:paraId="3F43CD43"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3</w:t>
            </w:r>
          </w:p>
        </w:tc>
        <w:tc>
          <w:tcPr>
            <w:tcW w:w="738" w:type="dxa"/>
            <w:shd w:val="clear" w:color="auto" w:fill="auto"/>
          </w:tcPr>
          <w:p w14:paraId="2726537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4</w:t>
            </w:r>
          </w:p>
        </w:tc>
        <w:tc>
          <w:tcPr>
            <w:tcW w:w="879" w:type="dxa"/>
            <w:shd w:val="clear" w:color="auto" w:fill="auto"/>
          </w:tcPr>
          <w:p w14:paraId="045BD033"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5</w:t>
            </w:r>
          </w:p>
        </w:tc>
        <w:tc>
          <w:tcPr>
            <w:tcW w:w="736" w:type="dxa"/>
            <w:shd w:val="clear" w:color="auto" w:fill="auto"/>
          </w:tcPr>
          <w:p w14:paraId="514EE634"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6</w:t>
            </w:r>
          </w:p>
        </w:tc>
        <w:tc>
          <w:tcPr>
            <w:tcW w:w="644" w:type="dxa"/>
            <w:shd w:val="clear" w:color="auto" w:fill="auto"/>
          </w:tcPr>
          <w:p w14:paraId="5AE24323"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7</w:t>
            </w:r>
          </w:p>
        </w:tc>
        <w:tc>
          <w:tcPr>
            <w:tcW w:w="588" w:type="dxa"/>
            <w:shd w:val="clear" w:color="auto" w:fill="auto"/>
          </w:tcPr>
          <w:p w14:paraId="35368549"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8</w:t>
            </w:r>
          </w:p>
        </w:tc>
        <w:tc>
          <w:tcPr>
            <w:tcW w:w="829" w:type="dxa"/>
            <w:shd w:val="clear" w:color="auto" w:fill="auto"/>
          </w:tcPr>
          <w:p w14:paraId="07A406C2"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9</w:t>
            </w:r>
          </w:p>
        </w:tc>
        <w:tc>
          <w:tcPr>
            <w:tcW w:w="588" w:type="dxa"/>
            <w:shd w:val="clear" w:color="auto" w:fill="auto"/>
          </w:tcPr>
          <w:p w14:paraId="3AA3EDA9"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10</w:t>
            </w:r>
          </w:p>
        </w:tc>
        <w:tc>
          <w:tcPr>
            <w:tcW w:w="688" w:type="dxa"/>
            <w:shd w:val="clear" w:color="auto" w:fill="auto"/>
          </w:tcPr>
          <w:p w14:paraId="3DE1342D"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11</w:t>
            </w:r>
          </w:p>
        </w:tc>
        <w:tc>
          <w:tcPr>
            <w:tcW w:w="667" w:type="dxa"/>
            <w:shd w:val="clear" w:color="auto" w:fill="auto"/>
          </w:tcPr>
          <w:p w14:paraId="039B7CA4"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12</w:t>
            </w:r>
          </w:p>
        </w:tc>
        <w:tc>
          <w:tcPr>
            <w:tcW w:w="588" w:type="dxa"/>
            <w:shd w:val="clear" w:color="auto" w:fill="auto"/>
          </w:tcPr>
          <w:p w14:paraId="7F094E54"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13</w:t>
            </w:r>
          </w:p>
        </w:tc>
        <w:tc>
          <w:tcPr>
            <w:tcW w:w="1038" w:type="dxa"/>
            <w:shd w:val="clear" w:color="auto" w:fill="auto"/>
          </w:tcPr>
          <w:p w14:paraId="230EF9E8"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14</w:t>
            </w:r>
          </w:p>
        </w:tc>
        <w:tc>
          <w:tcPr>
            <w:tcW w:w="967" w:type="dxa"/>
            <w:shd w:val="clear" w:color="auto" w:fill="auto"/>
          </w:tcPr>
          <w:p w14:paraId="109609D5"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15</w:t>
            </w:r>
          </w:p>
        </w:tc>
        <w:tc>
          <w:tcPr>
            <w:tcW w:w="1030" w:type="dxa"/>
            <w:shd w:val="clear" w:color="auto" w:fill="auto"/>
          </w:tcPr>
          <w:p w14:paraId="6703EDF8"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16</w:t>
            </w:r>
          </w:p>
        </w:tc>
        <w:tc>
          <w:tcPr>
            <w:tcW w:w="567" w:type="dxa"/>
            <w:shd w:val="clear" w:color="auto" w:fill="auto"/>
          </w:tcPr>
          <w:p w14:paraId="1CCD28C6"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17</w:t>
            </w:r>
          </w:p>
        </w:tc>
        <w:tc>
          <w:tcPr>
            <w:tcW w:w="709" w:type="dxa"/>
            <w:shd w:val="clear" w:color="auto" w:fill="auto"/>
          </w:tcPr>
          <w:p w14:paraId="05A1FA1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18</w:t>
            </w:r>
          </w:p>
        </w:tc>
        <w:tc>
          <w:tcPr>
            <w:tcW w:w="588" w:type="dxa"/>
            <w:shd w:val="clear" w:color="auto" w:fill="auto"/>
          </w:tcPr>
          <w:p w14:paraId="32031241"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19</w:t>
            </w:r>
          </w:p>
        </w:tc>
        <w:tc>
          <w:tcPr>
            <w:tcW w:w="588" w:type="dxa"/>
            <w:shd w:val="clear" w:color="auto" w:fill="auto"/>
          </w:tcPr>
          <w:p w14:paraId="3AE0044E"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20</w:t>
            </w:r>
          </w:p>
        </w:tc>
        <w:tc>
          <w:tcPr>
            <w:tcW w:w="588" w:type="dxa"/>
            <w:shd w:val="clear" w:color="auto" w:fill="auto"/>
          </w:tcPr>
          <w:p w14:paraId="3F12031F"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21</w:t>
            </w:r>
          </w:p>
        </w:tc>
        <w:tc>
          <w:tcPr>
            <w:tcW w:w="735" w:type="dxa"/>
            <w:shd w:val="clear" w:color="auto" w:fill="auto"/>
          </w:tcPr>
          <w:p w14:paraId="310E8D7C" w14:textId="77777777"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22</w:t>
            </w:r>
          </w:p>
        </w:tc>
      </w:tr>
      <w:tr w:rsidR="00F27C48" w:rsidRPr="008749A2" w14:paraId="742BB857" w14:textId="77777777" w:rsidTr="007065EB">
        <w:trPr>
          <w:trHeight w:val="324"/>
        </w:trPr>
        <w:tc>
          <w:tcPr>
            <w:tcW w:w="279" w:type="dxa"/>
            <w:shd w:val="clear" w:color="auto" w:fill="auto"/>
          </w:tcPr>
          <w:p w14:paraId="14DE07DD" w14:textId="77777777"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w:t>
            </w:r>
          </w:p>
        </w:tc>
        <w:tc>
          <w:tcPr>
            <w:tcW w:w="709" w:type="dxa"/>
            <w:shd w:val="clear" w:color="auto" w:fill="auto"/>
          </w:tcPr>
          <w:p w14:paraId="24E072CB" w14:textId="77777777" w:rsidR="00F27C48" w:rsidRPr="004B2107" w:rsidRDefault="007065EB" w:rsidP="00F27C48">
            <w:pPr>
              <w:spacing w:after="0" w:line="240" w:lineRule="auto"/>
              <w:ind w:right="-214" w:hanging="63"/>
              <w:jc w:val="center"/>
              <w:rPr>
                <w:rFonts w:ascii="Times New Roman" w:hAnsi="Times New Roman"/>
                <w:sz w:val="20"/>
                <w:szCs w:val="20"/>
              </w:rPr>
            </w:pPr>
            <w:r>
              <w:rPr>
                <w:rFonts w:ascii="Times New Roman" w:hAnsi="Times New Roman"/>
                <w:sz w:val="20"/>
                <w:szCs w:val="20"/>
              </w:rPr>
              <w:t>Бутко</w:t>
            </w:r>
          </w:p>
        </w:tc>
        <w:tc>
          <w:tcPr>
            <w:tcW w:w="708" w:type="dxa"/>
            <w:shd w:val="clear" w:color="auto" w:fill="auto"/>
          </w:tcPr>
          <w:p w14:paraId="51A0907D"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Ірина</w:t>
            </w:r>
          </w:p>
        </w:tc>
        <w:tc>
          <w:tcPr>
            <w:tcW w:w="738" w:type="dxa"/>
            <w:shd w:val="clear" w:color="auto" w:fill="auto"/>
          </w:tcPr>
          <w:p w14:paraId="17D3F4D6"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Миколаївна</w:t>
            </w:r>
          </w:p>
        </w:tc>
        <w:tc>
          <w:tcPr>
            <w:tcW w:w="879" w:type="dxa"/>
            <w:shd w:val="clear" w:color="auto" w:fill="auto"/>
          </w:tcPr>
          <w:p w14:paraId="39647F06"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rPr>
              <w:t>1010110101</w:t>
            </w:r>
          </w:p>
        </w:tc>
        <w:tc>
          <w:tcPr>
            <w:tcW w:w="736" w:type="dxa"/>
            <w:shd w:val="clear" w:color="auto" w:fill="auto"/>
          </w:tcPr>
          <w:p w14:paraId="5F69D561"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1</w:t>
            </w:r>
          </w:p>
        </w:tc>
        <w:tc>
          <w:tcPr>
            <w:tcW w:w="644" w:type="dxa"/>
            <w:shd w:val="clear" w:color="auto" w:fill="auto"/>
          </w:tcPr>
          <w:p w14:paraId="7A2BE006"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w:t>
            </w:r>
          </w:p>
        </w:tc>
        <w:tc>
          <w:tcPr>
            <w:tcW w:w="588" w:type="dxa"/>
            <w:shd w:val="clear" w:color="auto" w:fill="auto"/>
          </w:tcPr>
          <w:p w14:paraId="003E34B4" w14:textId="77777777" w:rsidR="00F27C48" w:rsidRPr="004B2107" w:rsidRDefault="00F27C48" w:rsidP="00F27C48">
            <w:pPr>
              <w:spacing w:after="0" w:line="240" w:lineRule="auto"/>
              <w:rPr>
                <w:rFonts w:ascii="Times New Roman" w:hAnsi="Times New Roman"/>
                <w:sz w:val="20"/>
                <w:szCs w:val="20"/>
              </w:rPr>
            </w:pPr>
            <w:r w:rsidRPr="004B2107">
              <w:rPr>
                <w:rFonts w:ascii="Times New Roman" w:hAnsi="Times New Roman"/>
                <w:sz w:val="20"/>
                <w:szCs w:val="20"/>
              </w:rPr>
              <w:t>123456-1000333333-1</w:t>
            </w:r>
          </w:p>
        </w:tc>
        <w:tc>
          <w:tcPr>
            <w:tcW w:w="829" w:type="dxa"/>
            <w:shd w:val="clear" w:color="auto" w:fill="auto"/>
          </w:tcPr>
          <w:p w14:paraId="6D788DDE"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1</w:t>
            </w:r>
          </w:p>
        </w:tc>
        <w:tc>
          <w:tcPr>
            <w:tcW w:w="588" w:type="dxa"/>
            <w:shd w:val="clear" w:color="auto" w:fill="auto"/>
          </w:tcPr>
          <w:p w14:paraId="44E76B7F" w14:textId="77777777"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2</w:t>
            </w:r>
          </w:p>
        </w:tc>
        <w:tc>
          <w:tcPr>
            <w:tcW w:w="688" w:type="dxa"/>
            <w:shd w:val="clear" w:color="auto" w:fill="auto"/>
          </w:tcPr>
          <w:p w14:paraId="7D13B3EF" w14:textId="21743E7C" w:rsidR="00F27C48" w:rsidRPr="00F361CF" w:rsidRDefault="007065EB" w:rsidP="00F361CF">
            <w:pPr>
              <w:pStyle w:val="a4"/>
              <w:spacing w:after="200" w:line="276" w:lineRule="auto"/>
              <w:rPr>
                <w:rFonts w:ascii="Times New Roman" w:hAnsi="Times New Roman" w:cs="Times New Roman"/>
              </w:rPr>
            </w:pPr>
            <w:r w:rsidRPr="00F361CF">
              <w:rPr>
                <w:rFonts w:ascii="Times New Roman" w:hAnsi="Times New Roman" w:cs="Times New Roman"/>
              </w:rPr>
              <w:t>30.04.202</w:t>
            </w:r>
            <w:r w:rsidR="00F361CF" w:rsidRPr="00F361CF">
              <w:rPr>
                <w:rFonts w:ascii="Times New Roman" w:hAnsi="Times New Roman" w:cs="Times New Roman"/>
              </w:rPr>
              <w:t>5</w:t>
            </w:r>
          </w:p>
        </w:tc>
        <w:tc>
          <w:tcPr>
            <w:tcW w:w="667" w:type="dxa"/>
            <w:shd w:val="clear" w:color="auto" w:fill="auto"/>
          </w:tcPr>
          <w:p w14:paraId="77EADEFE" w14:textId="1DD4871C" w:rsidR="00F27C48" w:rsidRPr="00F27C48" w:rsidRDefault="007065EB" w:rsidP="00F27C48">
            <w:pPr>
              <w:rPr>
                <w:rFonts w:ascii="Times New Roman" w:hAnsi="Times New Roman"/>
                <w:sz w:val="16"/>
                <w:szCs w:val="16"/>
              </w:rPr>
            </w:pPr>
            <w:r>
              <w:rPr>
                <w:rFonts w:ascii="Times New Roman" w:hAnsi="Times New Roman"/>
                <w:sz w:val="16"/>
                <w:szCs w:val="16"/>
              </w:rPr>
              <w:t>02.09.202</w:t>
            </w:r>
            <w:r w:rsidR="00F361CF">
              <w:rPr>
                <w:rFonts w:ascii="Times New Roman" w:hAnsi="Times New Roman"/>
                <w:sz w:val="16"/>
                <w:szCs w:val="16"/>
              </w:rPr>
              <w:t>5</w:t>
            </w:r>
          </w:p>
        </w:tc>
        <w:tc>
          <w:tcPr>
            <w:tcW w:w="588" w:type="dxa"/>
            <w:shd w:val="clear" w:color="auto" w:fill="auto"/>
          </w:tcPr>
          <w:p w14:paraId="0879AA31" w14:textId="77777777"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1038" w:type="dxa"/>
            <w:shd w:val="clear" w:color="auto" w:fill="auto"/>
          </w:tcPr>
          <w:p w14:paraId="3E82CD47" w14:textId="77777777"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967" w:type="dxa"/>
            <w:shd w:val="clear" w:color="auto" w:fill="auto"/>
          </w:tcPr>
          <w:p w14:paraId="3B09EE77" w14:textId="77777777" w:rsidR="00F27C48" w:rsidRPr="008749A2" w:rsidRDefault="00F27C48" w:rsidP="00F27C48">
            <w:pPr>
              <w:spacing w:after="0" w:line="240" w:lineRule="auto"/>
              <w:jc w:val="center"/>
              <w:rPr>
                <w:rFonts w:ascii="Times New Roman" w:hAnsi="Times New Roman"/>
                <w:sz w:val="20"/>
                <w:szCs w:val="20"/>
              </w:rPr>
            </w:pPr>
            <w:r>
              <w:rPr>
                <w:rFonts w:ascii="Times New Roman" w:hAnsi="Times New Roman"/>
                <w:sz w:val="20"/>
                <w:szCs w:val="20"/>
              </w:rPr>
              <w:t>42923,16</w:t>
            </w:r>
          </w:p>
        </w:tc>
        <w:tc>
          <w:tcPr>
            <w:tcW w:w="1030" w:type="dxa"/>
            <w:shd w:val="clear" w:color="auto" w:fill="auto"/>
          </w:tcPr>
          <w:p w14:paraId="070E24A0" w14:textId="77777777" w:rsidR="00F27C48" w:rsidRPr="008749A2" w:rsidRDefault="00F27C48" w:rsidP="00F27C48">
            <w:pPr>
              <w:spacing w:after="0" w:line="240" w:lineRule="auto"/>
              <w:jc w:val="center"/>
              <w:rPr>
                <w:rFonts w:ascii="Times New Roman" w:hAnsi="Times New Roman"/>
                <w:sz w:val="20"/>
                <w:szCs w:val="20"/>
              </w:rPr>
            </w:pPr>
            <w:r>
              <w:rPr>
                <w:rFonts w:ascii="Times New Roman" w:hAnsi="Times New Roman"/>
                <w:sz w:val="20"/>
                <w:szCs w:val="20"/>
              </w:rPr>
              <w:t>42923,16</w:t>
            </w:r>
          </w:p>
        </w:tc>
        <w:tc>
          <w:tcPr>
            <w:tcW w:w="567" w:type="dxa"/>
            <w:shd w:val="clear" w:color="auto" w:fill="auto"/>
          </w:tcPr>
          <w:p w14:paraId="449FB5FD" w14:textId="77777777" w:rsidR="00F27C48" w:rsidRPr="008749A2" w:rsidRDefault="00F27C48" w:rsidP="00F27C48">
            <w:pPr>
              <w:spacing w:after="0" w:line="240" w:lineRule="auto"/>
              <w:rPr>
                <w:rFonts w:ascii="Times New Roman" w:hAnsi="Times New Roman"/>
                <w:sz w:val="20"/>
                <w:szCs w:val="20"/>
              </w:rPr>
            </w:pPr>
          </w:p>
        </w:tc>
        <w:tc>
          <w:tcPr>
            <w:tcW w:w="709" w:type="dxa"/>
            <w:shd w:val="clear" w:color="auto" w:fill="auto"/>
          </w:tcPr>
          <w:p w14:paraId="3E1576AA" w14:textId="77777777"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14:paraId="587623BC" w14:textId="77777777"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14:paraId="4745C42E" w14:textId="77777777"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14:paraId="5A83ED3B" w14:textId="77777777" w:rsidR="00F27C48" w:rsidRPr="008749A2" w:rsidRDefault="00F27C48" w:rsidP="00F27C48">
            <w:pPr>
              <w:spacing w:after="0" w:line="240" w:lineRule="auto"/>
              <w:rPr>
                <w:rFonts w:ascii="Times New Roman" w:hAnsi="Times New Roman"/>
                <w:sz w:val="20"/>
                <w:szCs w:val="20"/>
              </w:rPr>
            </w:pPr>
            <w:r w:rsidRPr="008749A2">
              <w:rPr>
                <w:rFonts w:ascii="Times New Roman" w:hAnsi="Times New Roman"/>
                <w:sz w:val="20"/>
                <w:szCs w:val="20"/>
              </w:rPr>
              <w:t>120</w:t>
            </w:r>
          </w:p>
        </w:tc>
        <w:tc>
          <w:tcPr>
            <w:tcW w:w="735" w:type="dxa"/>
            <w:shd w:val="clear" w:color="auto" w:fill="auto"/>
          </w:tcPr>
          <w:p w14:paraId="1230C614" w14:textId="77777777"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w:t>
            </w:r>
          </w:p>
        </w:tc>
      </w:tr>
    </w:tbl>
    <w:p w14:paraId="4C4BE1F5" w14:textId="77777777" w:rsidR="000B7E29" w:rsidRPr="004A060D" w:rsidRDefault="004A060D" w:rsidP="004A060D">
      <w:pPr>
        <w:jc w:val="both"/>
        <w:rPr>
          <w:rFonts w:ascii="Times New Roman" w:hAnsi="Times New Roman"/>
        </w:rPr>
      </w:pPr>
      <w:r w:rsidRPr="004A060D">
        <w:rPr>
          <w:rFonts w:ascii="Times New Roman" w:hAnsi="Times New Roman"/>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w:t>
      </w:r>
      <w:r w:rsidRPr="00C95CC6">
        <w:rPr>
          <w:rFonts w:ascii="Times New Roman" w:hAnsi="Times New Roman"/>
          <w:b/>
        </w:rPr>
        <w:t>2 – Вагітність і пологи</w:t>
      </w:r>
      <w:r w:rsidRPr="004A060D">
        <w:rPr>
          <w:rFonts w:ascii="Times New Roman" w:hAnsi="Times New Roman"/>
        </w:rPr>
        <w:t>;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p>
    <w:p w14:paraId="162853B1" w14:textId="77777777" w:rsidR="004A060D" w:rsidRDefault="004A060D" w:rsidP="00383D4B">
      <w:pPr>
        <w:rPr>
          <w:rFonts w:ascii="Times New Roman" w:hAnsi="Times New Roman"/>
          <w:sz w:val="24"/>
          <w:szCs w:val="24"/>
        </w:rPr>
      </w:pPr>
    </w:p>
    <w:p w14:paraId="241F5F0E" w14:textId="77777777" w:rsidR="000B7E29" w:rsidRDefault="000B7E29" w:rsidP="00383D4B">
      <w:pPr>
        <w:rPr>
          <w:rFonts w:ascii="Times New Roman" w:hAnsi="Times New Roman"/>
          <w:sz w:val="24"/>
          <w:szCs w:val="24"/>
        </w:rPr>
      </w:pPr>
      <w:r>
        <w:rPr>
          <w:rFonts w:ascii="Times New Roman" w:hAnsi="Times New Roman"/>
          <w:sz w:val="24"/>
          <w:szCs w:val="24"/>
        </w:rPr>
        <w:t>Відповідальна особа         (</w:t>
      </w:r>
      <w:r w:rsidR="00036995">
        <w:rPr>
          <w:rFonts w:ascii="Times New Roman" w:hAnsi="Times New Roman"/>
          <w:sz w:val="24"/>
          <w:szCs w:val="24"/>
        </w:rPr>
        <w:t>бухгалтер</w:t>
      </w:r>
      <w:r>
        <w:rPr>
          <w:rFonts w:ascii="Times New Roman" w:hAnsi="Times New Roman"/>
          <w:sz w:val="24"/>
          <w:szCs w:val="24"/>
        </w:rPr>
        <w:t xml:space="preserve">)                                                     </w:t>
      </w:r>
      <w:r w:rsidR="00CF2807">
        <w:rPr>
          <w:rFonts w:ascii="Times New Roman" w:hAnsi="Times New Roman"/>
          <w:i/>
          <w:sz w:val="24"/>
          <w:szCs w:val="24"/>
        </w:rPr>
        <w:t>Костенко</w:t>
      </w:r>
      <w:r>
        <w:rPr>
          <w:rFonts w:ascii="Times New Roman" w:hAnsi="Times New Roman"/>
          <w:sz w:val="24"/>
          <w:szCs w:val="24"/>
        </w:rPr>
        <w:t xml:space="preserve">                 </w:t>
      </w:r>
      <w:r w:rsidR="00036995">
        <w:rPr>
          <w:rFonts w:ascii="Times New Roman" w:hAnsi="Times New Roman"/>
          <w:sz w:val="24"/>
          <w:szCs w:val="24"/>
        </w:rPr>
        <w:t xml:space="preserve">                            </w:t>
      </w:r>
      <w:r w:rsidR="006F0EF8">
        <w:rPr>
          <w:rFonts w:ascii="Times New Roman" w:hAnsi="Times New Roman"/>
          <w:sz w:val="24"/>
          <w:szCs w:val="24"/>
        </w:rPr>
        <w:t>Ігор КОСТЕНКО</w:t>
      </w:r>
    </w:p>
    <w:p w14:paraId="628E66F0" w14:textId="77777777" w:rsidR="0088184F" w:rsidRPr="00036995" w:rsidRDefault="000B7E29" w:rsidP="00383D4B">
      <w:pPr>
        <w:rPr>
          <w:rFonts w:ascii="Times New Roman" w:hAnsi="Times New Roman"/>
          <w:sz w:val="28"/>
          <w:szCs w:val="28"/>
          <w:u w:val="single"/>
        </w:rPr>
      </w:pPr>
      <w:r>
        <w:rPr>
          <w:rFonts w:ascii="Times New Roman" w:hAnsi="Times New Roman"/>
          <w:sz w:val="24"/>
          <w:szCs w:val="24"/>
        </w:rPr>
        <w:lastRenderedPageBreak/>
        <w:t xml:space="preserve">Контактний номер телефону   </w:t>
      </w:r>
      <w:r w:rsidR="004A060D">
        <w:rPr>
          <w:rFonts w:ascii="Times New Roman" w:hAnsi="Times New Roman"/>
          <w:sz w:val="24"/>
          <w:szCs w:val="24"/>
          <w:u w:val="single"/>
        </w:rPr>
        <w:t>0462</w:t>
      </w:r>
      <w:r w:rsidR="00ED0F14" w:rsidRPr="00ED0F14">
        <w:rPr>
          <w:rFonts w:ascii="Times New Roman" w:hAnsi="Times New Roman"/>
          <w:sz w:val="24"/>
          <w:szCs w:val="24"/>
          <w:u w:val="single"/>
        </w:rPr>
        <w:t>-01-0</w:t>
      </w:r>
      <w:r w:rsidR="004A060D">
        <w:rPr>
          <w:rFonts w:ascii="Times New Roman" w:hAnsi="Times New Roman"/>
          <w:sz w:val="24"/>
          <w:szCs w:val="24"/>
          <w:u w:val="single"/>
        </w:rPr>
        <w:t>2</w:t>
      </w:r>
      <w:r w:rsidR="00ED0F14" w:rsidRPr="00ED0F14">
        <w:rPr>
          <w:rFonts w:ascii="Times New Roman" w:hAnsi="Times New Roman"/>
          <w:sz w:val="24"/>
          <w:szCs w:val="24"/>
          <w:u w:val="single"/>
        </w:rPr>
        <w:t>-0</w:t>
      </w:r>
      <w:r w:rsidR="004A060D">
        <w:rPr>
          <w:rFonts w:ascii="Times New Roman" w:hAnsi="Times New Roman"/>
          <w:sz w:val="24"/>
          <w:szCs w:val="24"/>
          <w:u w:val="single"/>
        </w:rPr>
        <w:t>3</w:t>
      </w:r>
    </w:p>
    <w:sectPr w:rsidR="0088184F" w:rsidRPr="00036995" w:rsidSect="00AB4F90">
      <w:headerReference w:type="default" r:id="rId9"/>
      <w:pgSz w:w="16838" w:h="11906" w:orient="landscape"/>
      <w:pgMar w:top="426" w:right="678"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7F54" w14:textId="77777777" w:rsidR="001E4BD3" w:rsidRDefault="001E4BD3" w:rsidP="00860D7B">
      <w:pPr>
        <w:spacing w:after="0" w:line="240" w:lineRule="auto"/>
      </w:pPr>
      <w:r>
        <w:separator/>
      </w:r>
    </w:p>
  </w:endnote>
  <w:endnote w:type="continuationSeparator" w:id="0">
    <w:p w14:paraId="5E74DDCC" w14:textId="77777777" w:rsidR="001E4BD3" w:rsidRDefault="001E4BD3" w:rsidP="0086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D81E" w14:textId="77777777" w:rsidR="001E4BD3" w:rsidRDefault="001E4BD3" w:rsidP="00860D7B">
      <w:pPr>
        <w:spacing w:after="0" w:line="240" w:lineRule="auto"/>
      </w:pPr>
      <w:r>
        <w:separator/>
      </w:r>
    </w:p>
  </w:footnote>
  <w:footnote w:type="continuationSeparator" w:id="0">
    <w:p w14:paraId="4E625806" w14:textId="77777777" w:rsidR="001E4BD3" w:rsidRDefault="001E4BD3" w:rsidP="0086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191" w14:textId="313F1E31" w:rsidR="00860D7B" w:rsidRPr="00860D7B" w:rsidRDefault="00860D7B" w:rsidP="00860D7B">
    <w:pPr>
      <w:pStyle w:val="a8"/>
      <w:rPr>
        <w:lang w:val="ru-UA"/>
      </w:rPr>
    </w:pPr>
    <w:r w:rsidRPr="00860D7B">
      <w:rPr>
        <w:lang w:val="ru-UA"/>
      </w:rPr>
      <w:drawing>
        <wp:inline distT="0" distB="0" distL="0" distR="0" wp14:anchorId="369F93B0" wp14:editId="7144F799">
          <wp:extent cx="1060450" cy="435963"/>
          <wp:effectExtent l="0" t="0" r="6350" b="2540"/>
          <wp:docPr id="8174789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61" cy="437283"/>
                  </a:xfrm>
                  <a:prstGeom prst="rect">
                    <a:avLst/>
                  </a:prstGeom>
                  <a:noFill/>
                  <a:ln>
                    <a:noFill/>
                  </a:ln>
                </pic:spPr>
              </pic:pic>
            </a:graphicData>
          </a:graphic>
        </wp:inline>
      </w:drawing>
    </w:r>
  </w:p>
  <w:p w14:paraId="464B4971" w14:textId="77777777" w:rsidR="00860D7B" w:rsidRDefault="00860D7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314"/>
    <w:multiLevelType w:val="hybridMultilevel"/>
    <w:tmpl w:val="A73EA2B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348333E8"/>
    <w:multiLevelType w:val="hybridMultilevel"/>
    <w:tmpl w:val="211EC39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 w15:restartNumberingAfterBreak="0">
    <w:nsid w:val="65107426"/>
    <w:multiLevelType w:val="hybridMultilevel"/>
    <w:tmpl w:val="459A9A6E"/>
    <w:lvl w:ilvl="0" w:tplc="F00221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64461531">
    <w:abstractNumId w:val="2"/>
  </w:num>
  <w:num w:numId="2" w16cid:durableId="2006666966">
    <w:abstractNumId w:val="1"/>
  </w:num>
  <w:num w:numId="3" w16cid:durableId="171202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0"/>
    <w:rsid w:val="00021380"/>
    <w:rsid w:val="00036995"/>
    <w:rsid w:val="00060649"/>
    <w:rsid w:val="0006571D"/>
    <w:rsid w:val="0007406E"/>
    <w:rsid w:val="00094253"/>
    <w:rsid w:val="000B7E29"/>
    <w:rsid w:val="000D18AF"/>
    <w:rsid w:val="001424DD"/>
    <w:rsid w:val="00163BA6"/>
    <w:rsid w:val="001B14BC"/>
    <w:rsid w:val="001D345B"/>
    <w:rsid w:val="001D6A1A"/>
    <w:rsid w:val="001E4BD3"/>
    <w:rsid w:val="00206164"/>
    <w:rsid w:val="002108B1"/>
    <w:rsid w:val="00211627"/>
    <w:rsid w:val="00230E54"/>
    <w:rsid w:val="002324A2"/>
    <w:rsid w:val="002365F7"/>
    <w:rsid w:val="002370FC"/>
    <w:rsid w:val="0026699D"/>
    <w:rsid w:val="002862BC"/>
    <w:rsid w:val="002E21DD"/>
    <w:rsid w:val="002F50BB"/>
    <w:rsid w:val="00314724"/>
    <w:rsid w:val="0032033E"/>
    <w:rsid w:val="00341E9E"/>
    <w:rsid w:val="00383D4B"/>
    <w:rsid w:val="003A3129"/>
    <w:rsid w:val="003D24ED"/>
    <w:rsid w:val="003F6BBE"/>
    <w:rsid w:val="00403DC2"/>
    <w:rsid w:val="00415659"/>
    <w:rsid w:val="004176E7"/>
    <w:rsid w:val="00475DE1"/>
    <w:rsid w:val="00492E50"/>
    <w:rsid w:val="004957CF"/>
    <w:rsid w:val="004A060D"/>
    <w:rsid w:val="004B2107"/>
    <w:rsid w:val="004B3E06"/>
    <w:rsid w:val="004E6F4D"/>
    <w:rsid w:val="004F5BD5"/>
    <w:rsid w:val="005122F4"/>
    <w:rsid w:val="00586DB8"/>
    <w:rsid w:val="005A18D1"/>
    <w:rsid w:val="005F7BAB"/>
    <w:rsid w:val="00644359"/>
    <w:rsid w:val="0065076D"/>
    <w:rsid w:val="006722BE"/>
    <w:rsid w:val="006763E3"/>
    <w:rsid w:val="006A19F7"/>
    <w:rsid w:val="006A7DC0"/>
    <w:rsid w:val="006F0EF8"/>
    <w:rsid w:val="007065EB"/>
    <w:rsid w:val="00737421"/>
    <w:rsid w:val="00754B34"/>
    <w:rsid w:val="00765ABD"/>
    <w:rsid w:val="007A35DD"/>
    <w:rsid w:val="007D73FC"/>
    <w:rsid w:val="007D7576"/>
    <w:rsid w:val="007E09B3"/>
    <w:rsid w:val="00860A8F"/>
    <w:rsid w:val="00860D7B"/>
    <w:rsid w:val="008749A2"/>
    <w:rsid w:val="0088184F"/>
    <w:rsid w:val="008A0E47"/>
    <w:rsid w:val="008A5307"/>
    <w:rsid w:val="008E217F"/>
    <w:rsid w:val="008E6807"/>
    <w:rsid w:val="008F5AAB"/>
    <w:rsid w:val="0090148A"/>
    <w:rsid w:val="0096010E"/>
    <w:rsid w:val="00994094"/>
    <w:rsid w:val="00995930"/>
    <w:rsid w:val="009A4F1B"/>
    <w:rsid w:val="009B35C5"/>
    <w:rsid w:val="009C596E"/>
    <w:rsid w:val="009D4352"/>
    <w:rsid w:val="009E5F5F"/>
    <w:rsid w:val="00A408E6"/>
    <w:rsid w:val="00A839C7"/>
    <w:rsid w:val="00AB2D8A"/>
    <w:rsid w:val="00AB4F90"/>
    <w:rsid w:val="00AC785B"/>
    <w:rsid w:val="00AE40B8"/>
    <w:rsid w:val="00AE59E8"/>
    <w:rsid w:val="00B37640"/>
    <w:rsid w:val="00B87CDA"/>
    <w:rsid w:val="00BF4E0F"/>
    <w:rsid w:val="00C14F78"/>
    <w:rsid w:val="00C42000"/>
    <w:rsid w:val="00C50AF4"/>
    <w:rsid w:val="00C51916"/>
    <w:rsid w:val="00C560A9"/>
    <w:rsid w:val="00C70B31"/>
    <w:rsid w:val="00C86BF9"/>
    <w:rsid w:val="00C95CC6"/>
    <w:rsid w:val="00CA7298"/>
    <w:rsid w:val="00CB18F3"/>
    <w:rsid w:val="00CC405B"/>
    <w:rsid w:val="00CF0E2F"/>
    <w:rsid w:val="00CF2807"/>
    <w:rsid w:val="00D03E6B"/>
    <w:rsid w:val="00D4272C"/>
    <w:rsid w:val="00D54DF6"/>
    <w:rsid w:val="00DB5F6A"/>
    <w:rsid w:val="00DE3878"/>
    <w:rsid w:val="00E16FD7"/>
    <w:rsid w:val="00E57666"/>
    <w:rsid w:val="00E71AC1"/>
    <w:rsid w:val="00E80410"/>
    <w:rsid w:val="00E950A6"/>
    <w:rsid w:val="00EC09BD"/>
    <w:rsid w:val="00ED0F14"/>
    <w:rsid w:val="00ED75B5"/>
    <w:rsid w:val="00EE54D3"/>
    <w:rsid w:val="00F27C48"/>
    <w:rsid w:val="00F361CF"/>
    <w:rsid w:val="00F743E0"/>
    <w:rsid w:val="00F82C7E"/>
    <w:rsid w:val="00FA3AF4"/>
    <w:rsid w:val="00FB107C"/>
    <w:rsid w:val="00FD07D8"/>
    <w:rsid w:val="00FF1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2D2"/>
  <w15:docId w15:val="{2CFBADBB-EAA0-472D-B9CE-93A6FDD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5B"/>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586DB8"/>
    <w:pPr>
      <w:spacing w:after="0" w:line="240" w:lineRule="auto"/>
    </w:pPr>
    <w:rPr>
      <w:rFonts w:ascii="Tahoma" w:hAnsi="Tahoma" w:cs="Tahoma"/>
      <w:sz w:val="16"/>
      <w:szCs w:val="16"/>
    </w:rPr>
  </w:style>
  <w:style w:type="character" w:customStyle="1" w:styleId="a5">
    <w:name w:val="Текст выноски Знак"/>
    <w:link w:val="a4"/>
    <w:uiPriority w:val="99"/>
    <w:rsid w:val="00586DB8"/>
    <w:rPr>
      <w:rFonts w:ascii="Tahoma" w:hAnsi="Tahoma" w:cs="Tahoma"/>
      <w:sz w:val="16"/>
      <w:szCs w:val="16"/>
    </w:rPr>
  </w:style>
  <w:style w:type="paragraph" w:styleId="a6">
    <w:name w:val="List Paragraph"/>
    <w:basedOn w:val="a"/>
    <w:uiPriority w:val="34"/>
    <w:qFormat/>
    <w:rsid w:val="003F6BBE"/>
    <w:pPr>
      <w:ind w:left="720"/>
      <w:contextualSpacing/>
    </w:pPr>
  </w:style>
  <w:style w:type="paragraph" w:styleId="HTML">
    <w:name w:val="HTML Preformatted"/>
    <w:basedOn w:val="a"/>
    <w:link w:val="HTML0"/>
    <w:uiPriority w:val="99"/>
    <w:unhideWhenUsed/>
    <w:rsid w:val="007A35DD"/>
    <w:pPr>
      <w:spacing w:after="0" w:line="240" w:lineRule="auto"/>
    </w:pPr>
    <w:rPr>
      <w:rFonts w:ascii="Consolas" w:hAnsi="Consolas" w:cs="Consolas"/>
      <w:sz w:val="20"/>
      <w:szCs w:val="20"/>
    </w:rPr>
  </w:style>
  <w:style w:type="character" w:customStyle="1" w:styleId="HTML0">
    <w:name w:val="Стандартный HTML Знак"/>
    <w:link w:val="HTML"/>
    <w:uiPriority w:val="99"/>
    <w:rsid w:val="007A35DD"/>
    <w:rPr>
      <w:rFonts w:ascii="Consolas" w:hAnsi="Consolas" w:cs="Consolas"/>
      <w:sz w:val="20"/>
      <w:szCs w:val="20"/>
    </w:rPr>
  </w:style>
  <w:style w:type="character" w:styleId="a7">
    <w:name w:val="Hyperlink"/>
    <w:uiPriority w:val="99"/>
    <w:unhideWhenUsed/>
    <w:rsid w:val="00ED0F14"/>
    <w:rPr>
      <w:color w:val="0563C1"/>
      <w:u w:val="single"/>
    </w:rPr>
  </w:style>
  <w:style w:type="paragraph" w:styleId="a8">
    <w:name w:val="header"/>
    <w:basedOn w:val="a"/>
    <w:link w:val="a9"/>
    <w:uiPriority w:val="99"/>
    <w:unhideWhenUsed/>
    <w:rsid w:val="00860D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0D7B"/>
    <w:rPr>
      <w:sz w:val="22"/>
      <w:szCs w:val="22"/>
      <w:lang w:eastAsia="en-US"/>
    </w:rPr>
  </w:style>
  <w:style w:type="paragraph" w:styleId="aa">
    <w:name w:val="footer"/>
    <w:basedOn w:val="a"/>
    <w:link w:val="ab"/>
    <w:uiPriority w:val="99"/>
    <w:unhideWhenUsed/>
    <w:rsid w:val="00860D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0D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45463">
      <w:bodyDiv w:val="1"/>
      <w:marLeft w:val="0"/>
      <w:marRight w:val="0"/>
      <w:marTop w:val="0"/>
      <w:marBottom w:val="0"/>
      <w:divBdr>
        <w:top w:val="none" w:sz="0" w:space="0" w:color="auto"/>
        <w:left w:val="none" w:sz="0" w:space="0" w:color="auto"/>
        <w:bottom w:val="none" w:sz="0" w:space="0" w:color="auto"/>
        <w:right w:val="none" w:sz="0" w:space="0" w:color="auto"/>
      </w:divBdr>
    </w:div>
    <w:div w:id="1751273368">
      <w:bodyDiv w:val="1"/>
      <w:marLeft w:val="0"/>
      <w:marRight w:val="0"/>
      <w:marTop w:val="0"/>
      <w:marBottom w:val="0"/>
      <w:divBdr>
        <w:top w:val="none" w:sz="0" w:space="0" w:color="auto"/>
        <w:left w:val="none" w:sz="0" w:space="0" w:color="auto"/>
        <w:bottom w:val="none" w:sz="0" w:space="0" w:color="auto"/>
        <w:right w:val="none" w:sz="0" w:space="0" w:color="auto"/>
      </w:divBdr>
    </w:div>
    <w:div w:id="2019116740">
      <w:bodyDiv w:val="1"/>
      <w:marLeft w:val="0"/>
      <w:marRight w:val="0"/>
      <w:marTop w:val="0"/>
      <w:marBottom w:val="0"/>
      <w:divBdr>
        <w:top w:val="none" w:sz="0" w:space="0" w:color="auto"/>
        <w:left w:val="none" w:sz="0" w:space="0" w:color="auto"/>
        <w:bottom w:val="none" w:sz="0" w:space="0" w:color="auto"/>
        <w:right w:val="none" w:sz="0" w:space="0" w:color="auto"/>
      </w:divBdr>
    </w:div>
    <w:div w:id="2044013476">
      <w:bodyDiv w:val="1"/>
      <w:marLeft w:val="0"/>
      <w:marRight w:val="0"/>
      <w:marTop w:val="0"/>
      <w:marBottom w:val="0"/>
      <w:divBdr>
        <w:top w:val="none" w:sz="0" w:space="0" w:color="auto"/>
        <w:left w:val="none" w:sz="0" w:space="0" w:color="auto"/>
        <w:bottom w:val="none" w:sz="0" w:space="0" w:color="auto"/>
        <w:right w:val="none" w:sz="0" w:space="0" w:color="auto"/>
      </w:divBdr>
    </w:div>
    <w:div w:id="20920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1289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98E8-009B-45AC-91D6-441285A7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4351</Characters>
  <Application>Microsoft Office Word</Application>
  <DocSecurity>0</DocSecurity>
  <Lines>36</Lines>
  <Paragraphs>10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5104</CharactersWithSpaces>
  <SharedDoc>false</SharedDoc>
  <HLinks>
    <vt:vector size="6" baseType="variant">
      <vt:variant>
        <vt:i4>6291565</vt:i4>
      </vt:variant>
      <vt:variant>
        <vt:i4>0</vt:i4>
      </vt:variant>
      <vt:variant>
        <vt:i4>0</vt:i4>
      </vt:variant>
      <vt:variant>
        <vt:i4>5</vt:i4>
      </vt:variant>
      <vt:variant>
        <vt:lpwstr>https://zakon.rada.gov.ua/rada/show/v0012890-18</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Зарубiна Світлана</dc:creator>
  <cp:keywords/>
  <cp:lastModifiedBy>Мар‘яна Микитин</cp:lastModifiedBy>
  <cp:revision>4</cp:revision>
  <cp:lastPrinted>2018-11-22T17:50:00Z</cp:lastPrinted>
  <dcterms:created xsi:type="dcterms:W3CDTF">2025-05-21T07:34:00Z</dcterms:created>
  <dcterms:modified xsi:type="dcterms:W3CDTF">2025-05-27T12:40:00Z</dcterms:modified>
</cp:coreProperties>
</file>