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F6AF" w14:textId="4BDE4EF1" w:rsidR="00E67BBC" w:rsidRPr="0014185C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4185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br/>
        <w:t>«</w:t>
      </w:r>
      <w:r w:rsidR="00CA4ACC">
        <w:rPr>
          <w:rFonts w:ascii="Times New Roman" w:eastAsia="Times New Roman" w:hAnsi="Times New Roman"/>
          <w:b/>
          <w:sz w:val="24"/>
          <w:szCs w:val="24"/>
          <w:lang w:val="uk-UA"/>
        </w:rPr>
        <w:t>ОРХІДЕЯ</w:t>
      </w: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» </w:t>
      </w:r>
    </w:p>
    <w:p w14:paraId="0D128AF8" w14:textId="2B5E766B" w:rsidR="00E67BBC" w:rsidRPr="0014185C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t>(ТОВ «</w:t>
      </w:r>
      <w:r w:rsidR="00CA4ACC">
        <w:rPr>
          <w:rFonts w:ascii="Times New Roman" w:eastAsia="Times New Roman" w:hAnsi="Times New Roman"/>
          <w:b/>
          <w:sz w:val="24"/>
          <w:szCs w:val="24"/>
          <w:lang w:val="uk-UA"/>
        </w:rPr>
        <w:t>ОРХІДЕЯ</w:t>
      </w:r>
      <w:r w:rsidRPr="0014185C">
        <w:rPr>
          <w:rFonts w:ascii="Times New Roman" w:eastAsia="Times New Roman" w:hAnsi="Times New Roman"/>
          <w:b/>
          <w:sz w:val="24"/>
          <w:szCs w:val="24"/>
          <w:lang w:val="uk-UA"/>
        </w:rPr>
        <w:t>»)</w:t>
      </w:r>
    </w:p>
    <w:p w14:paraId="1B69F515" w14:textId="77777777" w:rsidR="00E67BBC" w:rsidRPr="00D30DB9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AEBE7D1" w14:textId="32C7DAF5" w:rsidR="00E67BBC" w:rsidRPr="005F367D" w:rsidRDefault="00E67BBC" w:rsidP="00E67BBC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  <w:lang w:val="ru-RU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Код ЄДРПОУ </w:t>
      </w:r>
      <w:r w:rsidR="00CA4AC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12345678</w:t>
      </w:r>
    </w:p>
    <w:p w14:paraId="572917D0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5E836D10" w14:textId="77777777" w:rsidR="00E67BBC" w:rsidRPr="0014185C" w:rsidRDefault="00E67BBC" w:rsidP="00E67BBC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  <w:lang w:val="uk-UA"/>
        </w:rPr>
      </w:pPr>
      <w:r w:rsidRPr="0014185C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  <w:lang w:val="uk-UA"/>
        </w:rPr>
        <w:t>НАКАЗ</w:t>
      </w:r>
    </w:p>
    <w:p w14:paraId="72FBEB3B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457C3044" w14:textId="222F9855" w:rsidR="00E67BBC" w:rsidRPr="00D30DB9" w:rsidRDefault="00E67BBC" w:rsidP="00E67BBC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10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.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06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.202</w:t>
      </w:r>
      <w:r w:rsidR="00CA4AC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5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 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Київ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   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4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7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/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к/тр</w:t>
      </w:r>
    </w:p>
    <w:p w14:paraId="48548807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6DF360E3" w14:textId="41E2770B" w:rsidR="00E67BBC" w:rsidRPr="0014185C" w:rsidRDefault="00E67BBC" w:rsidP="00E67BBC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14185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Про звільнення 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Ореста</w:t>
      </w:r>
      <w:r w:rsidRPr="0014185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 </w:t>
      </w:r>
      <w:r w:rsidR="00CA4ACC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Ващенка</w:t>
      </w:r>
    </w:p>
    <w:p w14:paraId="2CD8D755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15C99CE4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НАКАЗУЮ:</w:t>
      </w:r>
    </w:p>
    <w:p w14:paraId="72949577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4936F0BD" w14:textId="2DD69C99" w:rsidR="00E67BBC" w:rsidRPr="00D30DB9" w:rsidRDefault="00E67BBC" w:rsidP="00E67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1. Звільнити </w:t>
      </w:r>
      <w:r w:rsidR="00CA4AC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ВАЩЕНКА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Ореста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Михайловича, юрисконсульта юридичного відділу, </w:t>
      </w:r>
      <w:r w:rsidRPr="00C620A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11</w:t>
      </w:r>
      <w:r w:rsidR="005F367D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червн</w:t>
      </w:r>
      <w:r w:rsidRPr="00C620A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я 202</w:t>
      </w:r>
      <w:r w:rsidR="00CA4AC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5</w:t>
      </w:r>
      <w:r w:rsidRPr="00C620A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р. за угодою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 сторін, </w:t>
      </w:r>
      <w:r w:rsidR="00CA4ACC">
        <w:rPr>
          <w:rFonts w:ascii="Times New Roman" w:eastAsia="Times New Roman" w:hAnsi="Times New Roman"/>
          <w:sz w:val="24"/>
          <w:szCs w:val="24"/>
          <w:lang w:val="uk-UA"/>
        </w:rPr>
        <w:t>п.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 1 </w:t>
      </w:r>
      <w:r w:rsidR="00CA4ACC">
        <w:rPr>
          <w:rFonts w:ascii="Times New Roman" w:eastAsia="Times New Roman" w:hAnsi="Times New Roman"/>
          <w:sz w:val="24"/>
          <w:szCs w:val="24"/>
          <w:lang w:val="uk-UA"/>
        </w:rPr>
        <w:t>ст.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 36 КЗпП.</w:t>
      </w:r>
    </w:p>
    <w:p w14:paraId="5BBE5BE6" w14:textId="5B137D3A" w:rsidR="00E67BBC" w:rsidRPr="00D30DB9" w:rsidRDefault="00E67BBC" w:rsidP="00E67B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2. Бухгалтер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у </w:t>
      </w:r>
      <w:r w:rsidR="00CA4AC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Тарасенко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Ірині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виплатити 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Оресту </w:t>
      </w:r>
      <w:r w:rsidR="00CA4AC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Ващенку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омпенсацію </w:t>
      </w:r>
    </w:p>
    <w:p w14:paraId="30D86D35" w14:textId="4AB6CCD4" w:rsidR="00E67BBC" w:rsidRPr="004C5D7E" w:rsidRDefault="00E67BBC" w:rsidP="00E67B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за 5 календарних днів щорічної основної відпустки, </w:t>
      </w:r>
      <w:bookmarkStart w:id="0" w:name="_Hlk168428738"/>
      <w:r w:rsidRPr="004C5D7E">
        <w:rPr>
          <w:rFonts w:ascii="Times New Roman" w:eastAsia="Times New Roman" w:hAnsi="Times New Roman"/>
          <w:sz w:val="24"/>
          <w:szCs w:val="24"/>
          <w:lang w:val="uk-UA"/>
        </w:rPr>
        <w:t>право на які виникло до 31 грудня 202</w:t>
      </w:r>
      <w:r w:rsidR="00CA4ACC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р.</w:t>
      </w:r>
      <w:bookmarkEnd w:id="0"/>
      <w:r w:rsidRPr="004C5D7E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79E25E3F" w14:textId="67CE6B26" w:rsidR="00E67BBC" w:rsidRPr="004C5D7E" w:rsidRDefault="00E67BBC" w:rsidP="00E67BBC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C5D7E">
        <w:rPr>
          <w:rFonts w:ascii="Times New Roman" w:eastAsia="Times New Roman" w:hAnsi="Times New Roman"/>
          <w:sz w:val="24"/>
          <w:szCs w:val="24"/>
          <w:lang w:val="uk-UA"/>
        </w:rPr>
        <w:t>за 11 календарних днів щорічної основної відпустки, право на які виникло з 01 січня 202</w:t>
      </w:r>
      <w:r w:rsidR="00CA4ACC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р. до дати звільнення (11 червня 202</w:t>
      </w:r>
      <w:r w:rsidR="00CA4ACC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4C5D7E">
        <w:rPr>
          <w:rFonts w:ascii="Times New Roman" w:eastAsia="Times New Roman" w:hAnsi="Times New Roman"/>
          <w:sz w:val="24"/>
          <w:szCs w:val="24"/>
          <w:lang w:val="uk-UA"/>
        </w:rPr>
        <w:t xml:space="preserve"> р.).</w:t>
      </w:r>
    </w:p>
    <w:p w14:paraId="7C46887A" w14:textId="0D31A2B8" w:rsidR="00E67BBC" w:rsidRPr="00D30DB9" w:rsidRDefault="00E67BBC" w:rsidP="00E67BB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Підстава: заява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Ореста </w:t>
      </w:r>
      <w:r w:rsidR="00CA4ACC">
        <w:rPr>
          <w:rFonts w:ascii="Times New Roman" w:eastAsia="Times New Roman" w:hAnsi="Times New Roman"/>
          <w:sz w:val="24"/>
          <w:szCs w:val="24"/>
          <w:lang w:val="uk-UA"/>
        </w:rPr>
        <w:t>Ващенка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ід </w:t>
      </w:r>
      <w:r>
        <w:rPr>
          <w:rFonts w:ascii="Times New Roman" w:eastAsia="Times New Roman" w:hAnsi="Times New Roman"/>
          <w:sz w:val="24"/>
          <w:szCs w:val="24"/>
          <w:lang w:val="uk-UA"/>
        </w:rPr>
        <w:t>10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/>
          <w:sz w:val="24"/>
          <w:szCs w:val="24"/>
          <w:lang w:val="uk-UA"/>
        </w:rPr>
        <w:t>06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 w:rsidR="00CA4ACC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 xml:space="preserve">, зареєстрована за № </w:t>
      </w:r>
      <w:r>
        <w:rPr>
          <w:rFonts w:ascii="Times New Roman" w:eastAsia="Times New Roman" w:hAnsi="Times New Roman"/>
          <w:sz w:val="24"/>
          <w:szCs w:val="24"/>
          <w:lang w:val="uk-UA"/>
        </w:rPr>
        <w:t>167</w:t>
      </w:r>
      <w:r w:rsidRPr="00D30DB9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38EE983F" w14:textId="77777777" w:rsidR="00E67BBC" w:rsidRPr="00D30DB9" w:rsidRDefault="00E67BBC" w:rsidP="00E67BB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34538054" w14:textId="652176BD" w:rsidR="00E67BBC" w:rsidRPr="00D30DB9" w:rsidRDefault="00E67BBC" w:rsidP="00E67BBC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Директор </w:t>
      </w:r>
      <w:r w:rsidRPr="00D30DB9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</w:r>
      <w:r w:rsidR="00CA4ACC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Дубина</w:t>
      </w:r>
      <w:r w:rsidRPr="00D30DB9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ab/>
      </w:r>
      <w:r w:rsidR="00CA4AC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Максим</w:t>
      </w:r>
      <w:r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 xml:space="preserve"> </w:t>
      </w:r>
      <w:r w:rsidR="00CA4ACC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ДУБИНА</w:t>
      </w:r>
    </w:p>
    <w:p w14:paraId="026EEF62" w14:textId="77777777" w:rsidR="00E67BBC" w:rsidRDefault="00E67BBC" w:rsidP="00E67BBC">
      <w:pPr>
        <w:spacing w:after="0" w:line="24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</w:pPr>
    </w:p>
    <w:p w14:paraId="74E24669" w14:textId="77777777" w:rsidR="00E67BBC" w:rsidRDefault="00E67BBC" w:rsidP="00E67BBC">
      <w:pPr>
        <w:spacing w:after="0" w:line="360" w:lineRule="auto"/>
        <w:rPr>
          <w:rFonts w:ascii="Times New Roman" w:eastAsia="Times New Roman" w:hAnsi="Times New Roman"/>
          <w:iCs/>
          <w:color w:val="222222"/>
          <w:sz w:val="24"/>
          <w:szCs w:val="24"/>
          <w:lang w:val="uk-UA"/>
        </w:rPr>
      </w:pPr>
    </w:p>
    <w:p w14:paraId="27B412C0" w14:textId="77777777" w:rsidR="00E67BBC" w:rsidRDefault="00E67BBC" w:rsidP="00E67BBC">
      <w:pPr>
        <w:spacing w:after="0" w:line="360" w:lineRule="auto"/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</w:pPr>
      <w:r w:rsidRPr="00FB55F4">
        <w:rPr>
          <w:rFonts w:ascii="Times New Roman" w:eastAsia="Times New Roman" w:hAnsi="Times New Roman"/>
          <w:i/>
          <w:iCs/>
          <w:color w:val="222222"/>
          <w:sz w:val="24"/>
          <w:szCs w:val="24"/>
          <w:lang w:val="uk-UA"/>
        </w:rPr>
        <w:t>Візи та відмітки про ознайомлення з наказом</w:t>
      </w:r>
    </w:p>
    <w:p w14:paraId="47B8F0FC" w14:textId="77777777" w:rsidR="00321182" w:rsidRPr="00E67BBC" w:rsidRDefault="00321182">
      <w:pPr>
        <w:rPr>
          <w:lang w:val="uk-UA"/>
        </w:rPr>
      </w:pPr>
    </w:p>
    <w:sectPr w:rsidR="00321182" w:rsidRPr="00E67B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707B" w14:textId="77777777" w:rsidR="00DC2BD1" w:rsidRDefault="00DC2BD1" w:rsidP="00F10B59">
      <w:pPr>
        <w:spacing w:after="0" w:line="240" w:lineRule="auto"/>
      </w:pPr>
      <w:r>
        <w:separator/>
      </w:r>
    </w:p>
  </w:endnote>
  <w:endnote w:type="continuationSeparator" w:id="0">
    <w:p w14:paraId="5107E663" w14:textId="77777777" w:rsidR="00DC2BD1" w:rsidRDefault="00DC2BD1" w:rsidP="00F1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564B" w14:textId="77777777" w:rsidR="00DC2BD1" w:rsidRDefault="00DC2BD1" w:rsidP="00F10B59">
      <w:pPr>
        <w:spacing w:after="0" w:line="240" w:lineRule="auto"/>
      </w:pPr>
      <w:r>
        <w:separator/>
      </w:r>
    </w:p>
  </w:footnote>
  <w:footnote w:type="continuationSeparator" w:id="0">
    <w:p w14:paraId="739E5497" w14:textId="77777777" w:rsidR="00DC2BD1" w:rsidRDefault="00DC2BD1" w:rsidP="00F1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E588" w14:textId="44F786DB" w:rsidR="00F10B59" w:rsidRDefault="00F10B59">
    <w:pPr>
      <w:pStyle w:val="a4"/>
      <w:rPr>
        <w:lang w:val="uk-UA"/>
      </w:rPr>
    </w:pPr>
    <w:r>
      <w:rPr>
        <w:noProof/>
      </w:rPr>
      <w:drawing>
        <wp:inline distT="0" distB="0" distL="0" distR="0" wp14:anchorId="66FD60C7" wp14:editId="472DAEDC">
          <wp:extent cx="1191583" cy="489585"/>
          <wp:effectExtent l="0" t="0" r="8890" b="5715"/>
          <wp:docPr id="152125813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258137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784" cy="49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58A22" w14:textId="77777777" w:rsidR="006D1883" w:rsidRPr="006D1883" w:rsidRDefault="006D1883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42076"/>
    <w:multiLevelType w:val="hybridMultilevel"/>
    <w:tmpl w:val="30082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6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A"/>
    <w:rsid w:val="00016B2A"/>
    <w:rsid w:val="00190473"/>
    <w:rsid w:val="002A5BCF"/>
    <w:rsid w:val="00321182"/>
    <w:rsid w:val="005F367D"/>
    <w:rsid w:val="006D1883"/>
    <w:rsid w:val="00AD52AC"/>
    <w:rsid w:val="00B4367F"/>
    <w:rsid w:val="00B53606"/>
    <w:rsid w:val="00CA32FF"/>
    <w:rsid w:val="00CA4ACC"/>
    <w:rsid w:val="00D02080"/>
    <w:rsid w:val="00D41C58"/>
    <w:rsid w:val="00DA474F"/>
    <w:rsid w:val="00DC2BD1"/>
    <w:rsid w:val="00E67BBC"/>
    <w:rsid w:val="00F1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3089"/>
  <w15:chartTrackingRefBased/>
  <w15:docId w15:val="{E8F2407B-2C9C-4A6F-B8A0-A6E6C59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BC"/>
    <w:pPr>
      <w:spacing w:after="200" w:line="276" w:lineRule="auto"/>
      <w:ind w:left="720"/>
      <w:contextualSpacing/>
    </w:pPr>
    <w:rPr>
      <w:rFonts w:eastAsiaTheme="minorEastAsia"/>
      <w:kern w:val="0"/>
      <w:lang w:val="ru-RU"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F1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B59"/>
  </w:style>
  <w:style w:type="paragraph" w:styleId="a6">
    <w:name w:val="footer"/>
    <w:basedOn w:val="a"/>
    <w:link w:val="a7"/>
    <w:uiPriority w:val="99"/>
    <w:unhideWhenUsed/>
    <w:rsid w:val="00F1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6</cp:revision>
  <cp:lastPrinted>2025-06-23T08:58:00Z</cp:lastPrinted>
  <dcterms:created xsi:type="dcterms:W3CDTF">2025-06-23T08:58:00Z</dcterms:created>
  <dcterms:modified xsi:type="dcterms:W3CDTF">2025-06-23T11:33:00Z</dcterms:modified>
</cp:coreProperties>
</file>