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A0D1" w14:textId="77777777" w:rsidR="00497C3D" w:rsidRPr="00813D9C" w:rsidRDefault="00866B4E" w:rsidP="00497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D9C">
        <w:rPr>
          <w:rFonts w:ascii="Times New Roman" w:hAnsi="Times New Roman"/>
          <w:b/>
          <w:sz w:val="28"/>
          <w:szCs w:val="28"/>
          <w:lang w:val="uk-UA"/>
        </w:rPr>
        <w:t>ТОВАРИСТВО З ОБМЕЖЕНОЮ ВІДПОВІДАЛЬНІСТЮ</w:t>
      </w:r>
      <w:r w:rsidR="00813D9C" w:rsidRPr="00813D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D9C">
        <w:rPr>
          <w:rFonts w:ascii="Times New Roman" w:hAnsi="Times New Roman"/>
          <w:b/>
          <w:sz w:val="28"/>
          <w:szCs w:val="28"/>
          <w:lang w:val="uk-UA"/>
        </w:rPr>
        <w:t>«ЕДЕЛЬВЕЙС»</w:t>
      </w:r>
    </w:p>
    <w:p w14:paraId="710779EB" w14:textId="77777777" w:rsidR="00866B4E" w:rsidRPr="00813D9C" w:rsidRDefault="00866B4E" w:rsidP="00497C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13D9C">
        <w:rPr>
          <w:rFonts w:ascii="Times New Roman" w:hAnsi="Times New Roman"/>
          <w:sz w:val="28"/>
          <w:szCs w:val="28"/>
          <w:lang w:val="en-US"/>
        </w:rPr>
        <w:t>(</w:t>
      </w:r>
      <w:r w:rsidRPr="00813D9C">
        <w:rPr>
          <w:rFonts w:ascii="Times New Roman" w:hAnsi="Times New Roman"/>
          <w:sz w:val="28"/>
          <w:szCs w:val="28"/>
          <w:lang w:val="uk-UA"/>
        </w:rPr>
        <w:t>ТОВ «ЕДЕЛЬВЕЙС»</w:t>
      </w:r>
      <w:r w:rsidRPr="00813D9C">
        <w:rPr>
          <w:rFonts w:ascii="Times New Roman" w:hAnsi="Times New Roman"/>
          <w:sz w:val="28"/>
          <w:szCs w:val="28"/>
          <w:lang w:val="en-US"/>
        </w:rPr>
        <w:t>)</w:t>
      </w:r>
    </w:p>
    <w:p w14:paraId="46DD2049" w14:textId="77777777" w:rsidR="00497C3D" w:rsidRPr="00CF0A37" w:rsidRDefault="00497C3D" w:rsidP="00497C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C2C6A5C" w14:textId="77777777" w:rsidR="00866B4E" w:rsidRDefault="00866B4E" w:rsidP="00866B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Код ЄДРПОУ 12345678</w:t>
      </w:r>
    </w:p>
    <w:p w14:paraId="3EF91D18" w14:textId="77777777" w:rsidR="00497C3D" w:rsidRPr="00813D9C" w:rsidRDefault="00866B4E" w:rsidP="00497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D9C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14:paraId="75DDFB1B" w14:textId="77777777" w:rsidR="00497C3D" w:rsidRDefault="00497C3D" w:rsidP="00497C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24"/>
        <w:gridCol w:w="3101"/>
      </w:tblGrid>
      <w:tr w:rsidR="00765057" w:rsidRPr="00813D9C" w14:paraId="24602B3B" w14:textId="77777777" w:rsidTr="00B34469">
        <w:tc>
          <w:tcPr>
            <w:tcW w:w="3190" w:type="dxa"/>
          </w:tcPr>
          <w:p w14:paraId="5FF72F65" w14:textId="38CF73F8" w:rsidR="00765057" w:rsidRPr="00813D9C" w:rsidRDefault="004F1FD4" w:rsidP="00866B4E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="00866B4E" w:rsidRPr="00813D9C">
              <w:rPr>
                <w:rFonts w:ascii="Times New Roman" w:hAnsi="Times New Roman"/>
                <w:sz w:val="28"/>
                <w:szCs w:val="28"/>
                <w:lang w:val="uk-UA"/>
              </w:rPr>
              <w:t>.09</w:t>
            </w:r>
            <w:r w:rsidR="00765057" w:rsidRPr="00813D9C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 w:rsidR="00002AC9" w:rsidRPr="00813D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C159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</w:tcPr>
          <w:p w14:paraId="28E227CF" w14:textId="77777777" w:rsidR="00765057" w:rsidRPr="00813D9C" w:rsidRDefault="00B018D5" w:rsidP="00B344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Чернігів</w:t>
            </w:r>
          </w:p>
        </w:tc>
        <w:tc>
          <w:tcPr>
            <w:tcW w:w="3191" w:type="dxa"/>
          </w:tcPr>
          <w:p w14:paraId="071DFC2E" w14:textId="77777777" w:rsidR="00765057" w:rsidRPr="00813D9C" w:rsidRDefault="00765057" w:rsidP="00267F5A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3D9C">
              <w:rPr>
                <w:rFonts w:ascii="Times New Roman" w:hAnsi="Times New Roman"/>
                <w:sz w:val="28"/>
                <w:szCs w:val="28"/>
                <w:lang w:val="uk-UA"/>
              </w:rPr>
              <w:t>№ 74</w:t>
            </w:r>
          </w:p>
        </w:tc>
      </w:tr>
    </w:tbl>
    <w:p w14:paraId="18674AF5" w14:textId="77777777" w:rsidR="00765057" w:rsidRPr="00CF0A37" w:rsidRDefault="00765057" w:rsidP="00497C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DB34848" w14:textId="77777777" w:rsidR="00813D9C" w:rsidRPr="00813D9C" w:rsidRDefault="00497C3D" w:rsidP="008C0EB8">
      <w:pPr>
        <w:pStyle w:val="3ShiftAl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 xml:space="preserve">Про проведення щорічної </w:t>
      </w:r>
    </w:p>
    <w:p w14:paraId="71E8E398" w14:textId="77777777" w:rsidR="00497C3D" w:rsidRPr="00813D9C" w:rsidRDefault="00497C3D" w:rsidP="008C0EB8">
      <w:pPr>
        <w:pStyle w:val="3ShiftAl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інвентаризації</w:t>
      </w:r>
    </w:p>
    <w:p w14:paraId="0E703E93" w14:textId="77777777" w:rsidR="00497C3D" w:rsidRPr="00CF0A37" w:rsidRDefault="00497C3D" w:rsidP="00497C3D">
      <w:pPr>
        <w:pStyle w:val="ShiftAlt"/>
        <w:ind w:left="680"/>
        <w:rPr>
          <w:rFonts w:ascii="Times New Roman" w:hAnsi="Times New Roman" w:cs="Times New Roman"/>
          <w:sz w:val="24"/>
          <w:szCs w:val="24"/>
        </w:rPr>
      </w:pPr>
    </w:p>
    <w:p w14:paraId="031D46BA" w14:textId="77777777" w:rsidR="00497C3D" w:rsidRPr="00813D9C" w:rsidRDefault="00497C3D" w:rsidP="00497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3D9C">
        <w:rPr>
          <w:rFonts w:ascii="Times New Roman" w:hAnsi="Times New Roman"/>
          <w:sz w:val="28"/>
          <w:szCs w:val="28"/>
          <w:lang w:val="uk-UA"/>
        </w:rPr>
        <w:t>Для забезпечення достовірності даних бухгалтерського обліку та фінансової звітності підприємства та на виконання норм Закону України «Про бухгалтерський облік та фінансов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у звітність в Україні» від 16 липня </w:t>
      </w:r>
      <w:r w:rsidRPr="00813D9C">
        <w:rPr>
          <w:rFonts w:ascii="Times New Roman" w:hAnsi="Times New Roman"/>
          <w:sz w:val="28"/>
          <w:szCs w:val="28"/>
          <w:lang w:val="uk-UA"/>
        </w:rPr>
        <w:t>1999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813D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Pr="00813D9C">
        <w:rPr>
          <w:rFonts w:ascii="Times New Roman" w:hAnsi="Times New Roman"/>
          <w:sz w:val="28"/>
          <w:szCs w:val="28"/>
        </w:rPr>
        <w:t> </w:t>
      </w:r>
      <w:r w:rsidRPr="00813D9C">
        <w:rPr>
          <w:rFonts w:ascii="Times New Roman" w:hAnsi="Times New Roman"/>
          <w:sz w:val="28"/>
          <w:szCs w:val="28"/>
          <w:lang w:val="uk-UA"/>
        </w:rPr>
        <w:t>996, Порядку подання фінансової звітності, затвер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дженого постановою КМУ від 28 лютого </w:t>
      </w:r>
      <w:r w:rsidRPr="00813D9C">
        <w:rPr>
          <w:rFonts w:ascii="Times New Roman" w:hAnsi="Times New Roman"/>
          <w:sz w:val="28"/>
          <w:szCs w:val="28"/>
          <w:lang w:val="uk-UA"/>
        </w:rPr>
        <w:t>2000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813D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Pr="00813D9C">
        <w:rPr>
          <w:rFonts w:ascii="Times New Roman" w:hAnsi="Times New Roman"/>
          <w:sz w:val="28"/>
          <w:szCs w:val="28"/>
        </w:rPr>
        <w:t> </w:t>
      </w:r>
      <w:r w:rsidRPr="00813D9C">
        <w:rPr>
          <w:rFonts w:ascii="Times New Roman" w:hAnsi="Times New Roman"/>
          <w:sz w:val="28"/>
          <w:szCs w:val="28"/>
          <w:lang w:val="uk-UA"/>
        </w:rPr>
        <w:t>419, Положення про інвентаризацію активів та зобов’язань, затвердж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еного наказом Мінфіну від 02 вересня </w:t>
      </w:r>
      <w:r w:rsidRPr="00813D9C">
        <w:rPr>
          <w:rFonts w:ascii="Times New Roman" w:hAnsi="Times New Roman"/>
          <w:sz w:val="28"/>
          <w:szCs w:val="28"/>
          <w:lang w:val="uk-UA"/>
        </w:rPr>
        <w:t xml:space="preserve">2014 </w:t>
      </w:r>
      <w:r w:rsidR="009B7B65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Pr="00813D9C">
        <w:rPr>
          <w:rFonts w:ascii="Times New Roman" w:hAnsi="Times New Roman"/>
          <w:sz w:val="28"/>
          <w:szCs w:val="28"/>
          <w:lang w:val="uk-UA"/>
        </w:rPr>
        <w:t>№ 879,</w:t>
      </w:r>
    </w:p>
    <w:p w14:paraId="152EFF53" w14:textId="77777777" w:rsidR="00497C3D" w:rsidRPr="00CF0A37" w:rsidRDefault="00497C3D" w:rsidP="00497C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05DE02" w14:textId="77777777" w:rsidR="00497C3D" w:rsidRPr="00813D9C" w:rsidRDefault="00497C3D" w:rsidP="008C0EB8">
      <w:pPr>
        <w:pStyle w:val="ShiftAl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13D9C">
        <w:rPr>
          <w:rFonts w:ascii="Times New Roman" w:hAnsi="Times New Roman" w:cs="Times New Roman"/>
          <w:b/>
          <w:sz w:val="28"/>
          <w:szCs w:val="28"/>
        </w:rPr>
        <w:t>НАКАЗУЮ:</w:t>
      </w:r>
    </w:p>
    <w:p w14:paraId="4722CED0" w14:textId="77777777" w:rsidR="008C0EB8" w:rsidRDefault="008C0EB8" w:rsidP="008C0EB8">
      <w:pPr>
        <w:pStyle w:val="ShiftAl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D64E478" w14:textId="77777777" w:rsidR="00497C3D" w:rsidRPr="00813D9C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pacing w:val="-3"/>
          <w:sz w:val="28"/>
          <w:szCs w:val="28"/>
        </w:rPr>
      </w:pPr>
      <w:r w:rsidRPr="00813D9C">
        <w:rPr>
          <w:rFonts w:ascii="Times New Roman" w:hAnsi="Times New Roman" w:cs="Times New Roman"/>
          <w:spacing w:val="-3"/>
          <w:sz w:val="28"/>
          <w:szCs w:val="28"/>
        </w:rPr>
        <w:t>1. Перед складанням річної фінансової звітності провести суцільну інвентаризацію всіх активів і зобов’язань, включаючи основні засоби, нематеріальні активи, товарно-матеріальні цінності, грошові кошти, розрахунки з контрагентами, із перевіркою і документальним підтвердженням їх наявності, стану, відповідності критеріям визнан</w:t>
      </w:r>
      <w:r w:rsidR="00267F5A">
        <w:rPr>
          <w:rFonts w:ascii="Times New Roman" w:hAnsi="Times New Roman" w:cs="Times New Roman"/>
          <w:spacing w:val="-3"/>
          <w:sz w:val="28"/>
          <w:szCs w:val="28"/>
        </w:rPr>
        <w:t>ня та оцінки.</w:t>
      </w:r>
    </w:p>
    <w:p w14:paraId="429DA071" w14:textId="25BDDAE1" w:rsidR="00497C3D" w:rsidRPr="00813D9C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2. Організацію інвентаризації і контроль за її проведенням покласти на постійно діючу інвентаризаційну комісі</w:t>
      </w:r>
      <w:r w:rsidR="008C0EB8" w:rsidRPr="00813D9C">
        <w:rPr>
          <w:rFonts w:ascii="Times New Roman" w:hAnsi="Times New Roman" w:cs="Times New Roman"/>
          <w:sz w:val="28"/>
          <w:szCs w:val="28"/>
        </w:rPr>
        <w:t>ю, затверджену наказом від 0</w:t>
      </w:r>
      <w:r w:rsidR="00625CC3">
        <w:rPr>
          <w:rFonts w:ascii="Times New Roman" w:hAnsi="Times New Roman" w:cs="Times New Roman"/>
          <w:sz w:val="28"/>
          <w:szCs w:val="28"/>
        </w:rPr>
        <w:t>4 </w:t>
      </w:r>
      <w:r w:rsidR="008C0EB8" w:rsidRPr="00813D9C">
        <w:rPr>
          <w:rFonts w:ascii="Times New Roman" w:hAnsi="Times New Roman" w:cs="Times New Roman"/>
          <w:sz w:val="28"/>
          <w:szCs w:val="28"/>
        </w:rPr>
        <w:t>січня</w:t>
      </w:r>
      <w:r w:rsidR="00625CC3">
        <w:rPr>
          <w:rFonts w:ascii="Times New Roman" w:hAnsi="Times New Roman" w:cs="Times New Roman"/>
          <w:sz w:val="28"/>
          <w:szCs w:val="28"/>
        </w:rPr>
        <w:t> </w:t>
      </w:r>
      <w:r w:rsidR="008C0EB8" w:rsidRPr="00813D9C">
        <w:rPr>
          <w:rFonts w:ascii="Times New Roman" w:hAnsi="Times New Roman" w:cs="Times New Roman"/>
          <w:sz w:val="28"/>
          <w:szCs w:val="28"/>
        </w:rPr>
        <w:t>202</w:t>
      </w:r>
      <w:r w:rsidR="00EC1590">
        <w:rPr>
          <w:rFonts w:ascii="Times New Roman" w:hAnsi="Times New Roman" w:cs="Times New Roman"/>
          <w:sz w:val="28"/>
          <w:szCs w:val="28"/>
        </w:rPr>
        <w:t>5</w:t>
      </w:r>
      <w:r w:rsidR="008C0EB8" w:rsidRPr="00813D9C">
        <w:rPr>
          <w:rFonts w:ascii="Times New Roman" w:hAnsi="Times New Roman" w:cs="Times New Roman"/>
          <w:sz w:val="28"/>
          <w:szCs w:val="28"/>
        </w:rPr>
        <w:t xml:space="preserve"> р.</w:t>
      </w:r>
      <w:r w:rsidRPr="00813D9C">
        <w:rPr>
          <w:rFonts w:ascii="Times New Roman" w:hAnsi="Times New Roman" w:cs="Times New Roman"/>
          <w:sz w:val="28"/>
          <w:szCs w:val="28"/>
        </w:rPr>
        <w:t xml:space="preserve"> № 7.</w:t>
      </w:r>
    </w:p>
    <w:p w14:paraId="3420E884" w14:textId="77777777" w:rsidR="00497C3D" w:rsidRPr="00813D9C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3. Інвентаризацію провести у присутності матеріально відповідальних осіб:</w:t>
      </w:r>
    </w:p>
    <w:p w14:paraId="6D84E525" w14:textId="77777777" w:rsidR="00497C3D" w:rsidRPr="00813D9C" w:rsidRDefault="00813D9C" w:rsidP="006A187D">
      <w:pPr>
        <w:pStyle w:val="ShiftAlt0"/>
        <w:numPr>
          <w:ilvl w:val="0"/>
          <w:numId w:val="4"/>
        </w:num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 xml:space="preserve">завідувача складу Ігоря </w:t>
      </w:r>
      <w:r w:rsidR="00497C3D" w:rsidRPr="00813D9C">
        <w:rPr>
          <w:rFonts w:ascii="Times New Roman" w:hAnsi="Times New Roman" w:cs="Times New Roman"/>
          <w:sz w:val="28"/>
          <w:szCs w:val="28"/>
        </w:rPr>
        <w:t>Товарного;</w:t>
      </w:r>
    </w:p>
    <w:p w14:paraId="1E57AA70" w14:textId="77777777" w:rsidR="00497C3D" w:rsidRPr="00813D9C" w:rsidRDefault="00813D9C" w:rsidP="006A187D">
      <w:pPr>
        <w:pStyle w:val="ShiftAlt0"/>
        <w:numPr>
          <w:ilvl w:val="0"/>
          <w:numId w:val="4"/>
        </w:num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начальника відділу збуту Максим</w:t>
      </w:r>
      <w:r w:rsidR="00497C3D" w:rsidRPr="00813D9C">
        <w:rPr>
          <w:rFonts w:ascii="Times New Roman" w:hAnsi="Times New Roman" w:cs="Times New Roman"/>
          <w:sz w:val="28"/>
          <w:szCs w:val="28"/>
        </w:rPr>
        <w:t xml:space="preserve"> Продажного;</w:t>
      </w:r>
    </w:p>
    <w:p w14:paraId="2432570B" w14:textId="77777777" w:rsidR="006A187D" w:rsidRDefault="00813D9C" w:rsidP="006A187D">
      <w:pPr>
        <w:pStyle w:val="ShiftAlt0"/>
        <w:numPr>
          <w:ilvl w:val="0"/>
          <w:numId w:val="4"/>
        </w:num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механіка Івана</w:t>
      </w:r>
      <w:r w:rsidR="00497C3D" w:rsidRPr="00813D9C">
        <w:rPr>
          <w:rFonts w:ascii="Times New Roman" w:hAnsi="Times New Roman" w:cs="Times New Roman"/>
          <w:sz w:val="28"/>
          <w:szCs w:val="28"/>
        </w:rPr>
        <w:t xml:space="preserve"> Незламного;</w:t>
      </w:r>
    </w:p>
    <w:p w14:paraId="3A41F7FE" w14:textId="77777777" w:rsidR="00497C3D" w:rsidRPr="006A187D" w:rsidRDefault="00813D9C" w:rsidP="006A187D">
      <w:pPr>
        <w:pStyle w:val="ShiftAlt0"/>
        <w:numPr>
          <w:ilvl w:val="0"/>
          <w:numId w:val="4"/>
        </w:num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6A187D">
        <w:rPr>
          <w:rFonts w:ascii="Times New Roman" w:hAnsi="Times New Roman" w:cs="Times New Roman"/>
          <w:sz w:val="28"/>
          <w:szCs w:val="28"/>
        </w:rPr>
        <w:t>касира Олесі</w:t>
      </w:r>
      <w:r w:rsidR="00497C3D" w:rsidRPr="006A187D">
        <w:rPr>
          <w:rFonts w:ascii="Times New Roman" w:hAnsi="Times New Roman" w:cs="Times New Roman"/>
          <w:sz w:val="28"/>
          <w:szCs w:val="28"/>
        </w:rPr>
        <w:t xml:space="preserve"> Грошової.</w:t>
      </w:r>
    </w:p>
    <w:p w14:paraId="0FD3B18E" w14:textId="65BBEAFB" w:rsidR="00497C3D" w:rsidRPr="00813D9C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4. </w:t>
      </w:r>
      <w:r w:rsidR="00CE1D51">
        <w:rPr>
          <w:rFonts w:ascii="Times New Roman" w:hAnsi="Times New Roman" w:cs="Times New Roman"/>
          <w:sz w:val="28"/>
          <w:szCs w:val="28"/>
        </w:rPr>
        <w:t xml:space="preserve"> Датою початку </w:t>
      </w:r>
      <w:r w:rsidR="000108E3">
        <w:rPr>
          <w:rFonts w:ascii="Times New Roman" w:hAnsi="Times New Roman" w:cs="Times New Roman"/>
          <w:sz w:val="28"/>
          <w:szCs w:val="28"/>
        </w:rPr>
        <w:t xml:space="preserve">річної </w:t>
      </w:r>
      <w:r w:rsidR="00CE1D51">
        <w:rPr>
          <w:rFonts w:ascii="Times New Roman" w:hAnsi="Times New Roman" w:cs="Times New Roman"/>
          <w:sz w:val="28"/>
          <w:szCs w:val="28"/>
        </w:rPr>
        <w:t>інвентаризації вважати 31 жовтня 202</w:t>
      </w:r>
      <w:r w:rsidR="00EC1590">
        <w:rPr>
          <w:rFonts w:ascii="Times New Roman" w:hAnsi="Times New Roman" w:cs="Times New Roman"/>
          <w:sz w:val="28"/>
          <w:szCs w:val="28"/>
        </w:rPr>
        <w:t>5</w:t>
      </w:r>
      <w:r w:rsidR="00CE1D51">
        <w:rPr>
          <w:rFonts w:ascii="Times New Roman" w:hAnsi="Times New Roman" w:cs="Times New Roman"/>
          <w:sz w:val="28"/>
          <w:szCs w:val="28"/>
        </w:rPr>
        <w:t xml:space="preserve"> р., а датою закінчення </w:t>
      </w:r>
      <w:r w:rsidR="0036539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108E3">
        <w:rPr>
          <w:rFonts w:ascii="Times New Roman" w:hAnsi="Times New Roman" w:cs="Times New Roman"/>
          <w:sz w:val="28"/>
          <w:szCs w:val="28"/>
        </w:rPr>
        <w:t xml:space="preserve"> </w:t>
      </w:r>
      <w:r w:rsidR="00CE1D51">
        <w:rPr>
          <w:rFonts w:ascii="Times New Roman" w:hAnsi="Times New Roman" w:cs="Times New Roman"/>
          <w:sz w:val="28"/>
          <w:szCs w:val="28"/>
        </w:rPr>
        <w:t>0</w:t>
      </w:r>
      <w:r w:rsidR="00187305">
        <w:rPr>
          <w:rFonts w:ascii="Times New Roman" w:hAnsi="Times New Roman" w:cs="Times New Roman"/>
          <w:sz w:val="28"/>
          <w:szCs w:val="28"/>
        </w:rPr>
        <w:t>6</w:t>
      </w:r>
      <w:r w:rsidR="00CE1D51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EC1590">
        <w:rPr>
          <w:rFonts w:ascii="Times New Roman" w:hAnsi="Times New Roman" w:cs="Times New Roman"/>
          <w:sz w:val="28"/>
          <w:szCs w:val="28"/>
        </w:rPr>
        <w:t>5</w:t>
      </w:r>
      <w:r w:rsidR="00CE1D51">
        <w:rPr>
          <w:rFonts w:ascii="Times New Roman" w:hAnsi="Times New Roman" w:cs="Times New Roman"/>
          <w:sz w:val="28"/>
          <w:szCs w:val="28"/>
        </w:rPr>
        <w:t xml:space="preserve"> р. </w:t>
      </w:r>
      <w:r w:rsidRPr="00813D9C">
        <w:rPr>
          <w:rFonts w:ascii="Times New Roman" w:hAnsi="Times New Roman" w:cs="Times New Roman"/>
          <w:sz w:val="28"/>
          <w:szCs w:val="28"/>
        </w:rPr>
        <w:t>Інвентаризацію окремих об’єктів провести у такі строки:</w:t>
      </w:r>
    </w:p>
    <w:p w14:paraId="474F45BD" w14:textId="24044E7E" w:rsidR="00093B56" w:rsidRPr="00834678" w:rsidRDefault="00497C3D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34678">
        <w:rPr>
          <w:rFonts w:ascii="Times New Roman" w:hAnsi="Times New Roman" w:cs="Times New Roman"/>
          <w:color w:val="auto"/>
          <w:sz w:val="28"/>
          <w:szCs w:val="28"/>
        </w:rPr>
        <w:t>товарно-мат</w:t>
      </w:r>
      <w:r w:rsidR="002067D1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еріальних цінностей на складах </w:t>
      </w:r>
      <w:r w:rsidRPr="00834678">
        <w:rPr>
          <w:rFonts w:ascii="Times New Roman" w:hAnsi="Times New Roman" w:cs="Times New Roman"/>
          <w:color w:val="auto"/>
          <w:sz w:val="28"/>
          <w:szCs w:val="28"/>
        </w:rPr>
        <w:t>та готовій продукції, а також відвантажених і таких,</w:t>
      </w:r>
      <w:r w:rsidR="002067D1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що перебувають у дорозі, 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>станом на 31 жовтня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р. </w:t>
      </w:r>
      <w:r w:rsidR="0036539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з 01 листопада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="002067D1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4678" w:rsidRPr="00834678">
        <w:rPr>
          <w:rFonts w:ascii="Times New Roman" w:hAnsi="Times New Roman" w:cs="Times New Roman"/>
          <w:color w:val="auto"/>
          <w:sz w:val="28"/>
          <w:szCs w:val="28"/>
        </w:rPr>
        <w:t>по 0</w:t>
      </w:r>
      <w:r w:rsidR="0018730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C0EB8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листопада </w:t>
      </w:r>
      <w:r w:rsidR="00813D9C" w:rsidRPr="00834678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Pr="0083467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733437E" w14:textId="10B0A125" w:rsidR="00093B56" w:rsidRPr="00834678" w:rsidRDefault="002067D1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34678">
        <w:rPr>
          <w:rFonts w:ascii="Times New Roman" w:hAnsi="Times New Roman" w:cs="Times New Roman"/>
          <w:color w:val="auto"/>
          <w:sz w:val="28"/>
          <w:szCs w:val="28"/>
        </w:rPr>
        <w:t>товарно-матеріальних цінностей у незавершеному виробництві</w:t>
      </w:r>
      <w:r w:rsidR="008C0EB8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станом на 31 жовтня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4678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р. </w:t>
      </w:r>
      <w:r w:rsidR="0036539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834678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з 01 листопада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34678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р. по 0</w:t>
      </w:r>
      <w:r w:rsidR="0018730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листопада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8C0EB8" w:rsidRPr="0083467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3467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4B11ED4" w14:textId="11A2BB92" w:rsidR="00093B56" w:rsidRPr="00CE1D51" w:rsidRDefault="00497C3D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93B56">
        <w:rPr>
          <w:rFonts w:ascii="Times New Roman" w:hAnsi="Times New Roman" w:cs="Times New Roman"/>
          <w:sz w:val="28"/>
          <w:szCs w:val="28"/>
        </w:rPr>
        <w:lastRenderedPageBreak/>
        <w:t>основних засобів, незавершених ремонтів основних засобів, нематеріальних активів</w:t>
      </w:r>
      <w:r w:rsidR="00C83A92" w:rsidRPr="00093B56">
        <w:rPr>
          <w:rFonts w:ascii="Times New Roman" w:hAnsi="Times New Roman" w:cs="Times New Roman"/>
          <w:sz w:val="28"/>
          <w:szCs w:val="28"/>
        </w:rPr>
        <w:t xml:space="preserve"> 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>станом на 30 листопада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</w:t>
      </w:r>
      <w:r w:rsidR="0036539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267F5A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>з 01 грудня 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по 0</w:t>
      </w:r>
      <w:r w:rsidR="005241A2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грудня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9F86DA0" w14:textId="46172B8E" w:rsidR="00093B56" w:rsidRPr="00CE1D51" w:rsidRDefault="003C4385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93B56">
        <w:rPr>
          <w:rFonts w:ascii="Times New Roman" w:hAnsi="Times New Roman" w:cs="Times New Roman"/>
          <w:sz w:val="28"/>
          <w:szCs w:val="28"/>
        </w:rPr>
        <w:t xml:space="preserve">розрахунків із покупцями, постачальниками та іншими дебіторами і кредиторами 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станом </w:t>
      </w:r>
      <w:r w:rsidR="00CE1D51" w:rsidRPr="00CE1D51">
        <w:rPr>
          <w:rFonts w:ascii="Times New Roman" w:hAnsi="Times New Roman" w:cs="Times New Roman"/>
          <w:color w:val="auto"/>
          <w:sz w:val="28"/>
          <w:szCs w:val="28"/>
        </w:rPr>
        <w:t>на 30 листопада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CE1D51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</w:t>
      </w:r>
      <w:r w:rsidR="0036539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CE1D51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r w:rsidR="004A0283" w:rsidRPr="00CE1D51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CE1D51" w:rsidRPr="00CE1D5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грудня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по </w:t>
      </w:r>
      <w:r w:rsidR="006E12C3" w:rsidRPr="00CE1D51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5241A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1160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>грудня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="00093B56" w:rsidRPr="00CE1D5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A927F51" w14:textId="0A5EA48E" w:rsidR="003C4385" w:rsidRPr="00CE1D51" w:rsidRDefault="003C4385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грошових коштів у касі, </w:t>
      </w:r>
      <w:r w:rsidR="004A0283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на банківських рахунках,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>цінних паперів станом на 30 листопада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</w:t>
      </w:r>
      <w:r w:rsidR="0036539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 30 листопада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>р.</w:t>
      </w:r>
    </w:p>
    <w:p w14:paraId="612B51B7" w14:textId="77777777" w:rsidR="003C4385" w:rsidRPr="00CE1D51" w:rsidRDefault="00093B56" w:rsidP="003C4385">
      <w:pPr>
        <w:pStyle w:val="ShiftAlt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4385" w:rsidRPr="00813D9C">
        <w:rPr>
          <w:rFonts w:ascii="Times New Roman" w:hAnsi="Times New Roman" w:cs="Times New Roman"/>
          <w:sz w:val="28"/>
          <w:szCs w:val="28"/>
        </w:rPr>
        <w:t>. </w:t>
      </w:r>
      <w:r w:rsidR="003C4385">
        <w:rPr>
          <w:rFonts w:ascii="Times New Roman" w:hAnsi="Times New Roman" w:cs="Times New Roman"/>
          <w:sz w:val="28"/>
          <w:szCs w:val="28"/>
        </w:rPr>
        <w:t xml:space="preserve">Матеріально відповідальним особам </w:t>
      </w:r>
      <w:r>
        <w:rPr>
          <w:rFonts w:ascii="Times New Roman" w:hAnsi="Times New Roman" w:cs="Times New Roman"/>
          <w:sz w:val="28"/>
          <w:szCs w:val="28"/>
        </w:rPr>
        <w:t xml:space="preserve">до початку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>інвентаризації:</w:t>
      </w:r>
    </w:p>
    <w:p w14:paraId="55EACD18" w14:textId="77777777" w:rsidR="00093B56" w:rsidRDefault="00093B56" w:rsidP="003C4385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здати до бухгалтерської служби всі прибуткові та видаткові документи на відповідні активи;</w:t>
      </w:r>
    </w:p>
    <w:p w14:paraId="2BCAF5F9" w14:textId="77777777" w:rsidR="00093B56" w:rsidRDefault="00093B56" w:rsidP="003C4385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активи згрупувати, розсортувати та розкласти за назвами, сортами, розмірами у порядку, який зручний для підрахунку. </w:t>
      </w:r>
    </w:p>
    <w:p w14:paraId="244B2CA6" w14:textId="77777777" w:rsidR="00093B56" w:rsidRDefault="00093B56" w:rsidP="003C4385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Головному бухгалтеру Голобородько Яні до початку річної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інвентаризації організувати й проконтролювати роботу </w:t>
      </w:r>
      <w:r>
        <w:rPr>
          <w:rFonts w:ascii="Times New Roman" w:hAnsi="Times New Roman" w:cs="Times New Roman"/>
          <w:sz w:val="28"/>
          <w:szCs w:val="28"/>
        </w:rPr>
        <w:t xml:space="preserve">з завершення обробки документів з надходження та видачі матеріальних цінностей, здійснення відповідних записів записи в регістрах бухгалтерського обліку та визначення залишків матеріальних цінностей на день інвентаризації. </w:t>
      </w:r>
    </w:p>
    <w:p w14:paraId="72FC91F3" w14:textId="605152E4" w:rsidR="006E12C3" w:rsidRPr="00CE1D51" w:rsidRDefault="006E12C3" w:rsidP="006E12C3">
      <w:pPr>
        <w:pStyle w:val="ShiftAlt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Головному бухгалтеру Голобородько Яні організувати й проконтролювати складання звіряльних відомостей активів і зобов’язань, у яких мають бути відображені розбіжності між даними бухгалтерського обліку і даними інвентаризаційних описів (актів інвентаризації). Строк виконання </w:t>
      </w:r>
      <w:r w:rsidR="00365399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F02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F02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грудня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(включно). </w:t>
      </w:r>
    </w:p>
    <w:p w14:paraId="5E781993" w14:textId="4D0E099A" w:rsidR="00093B56" w:rsidRPr="000108E3" w:rsidRDefault="006E12C3" w:rsidP="00093B56">
      <w:pPr>
        <w:pStyle w:val="ShiftAlt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3B56" w:rsidRPr="00813D9C">
        <w:rPr>
          <w:rFonts w:ascii="Times New Roman" w:hAnsi="Times New Roman" w:cs="Times New Roman"/>
          <w:sz w:val="28"/>
          <w:szCs w:val="28"/>
        </w:rPr>
        <w:t>. Постійно діючій інвентаризаційній комісії після закінчення інвентаризації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скласти</w:t>
      </w:r>
      <w:r w:rsidR="000108E3">
        <w:rPr>
          <w:rFonts w:ascii="Times New Roman" w:hAnsi="Times New Roman" w:cs="Times New Roman"/>
          <w:sz w:val="28"/>
          <w:szCs w:val="28"/>
        </w:rPr>
        <w:t xml:space="preserve"> загальний</w:t>
      </w:r>
      <w:r>
        <w:rPr>
          <w:rFonts w:ascii="Times New Roman" w:hAnsi="Times New Roman" w:cs="Times New Roman"/>
          <w:sz w:val="28"/>
          <w:szCs w:val="28"/>
        </w:rPr>
        <w:t xml:space="preserve"> протокол за результатами </w:t>
      </w:r>
      <w:r w:rsidR="000108E3">
        <w:rPr>
          <w:rFonts w:ascii="Times New Roman" w:hAnsi="Times New Roman" w:cs="Times New Roman"/>
          <w:sz w:val="28"/>
          <w:szCs w:val="28"/>
        </w:rPr>
        <w:t xml:space="preserve">річної </w:t>
      </w:r>
      <w:r>
        <w:rPr>
          <w:rFonts w:ascii="Times New Roman" w:hAnsi="Times New Roman" w:cs="Times New Roman"/>
          <w:sz w:val="28"/>
          <w:szCs w:val="28"/>
        </w:rPr>
        <w:t xml:space="preserve">інвентаризації та </w:t>
      </w:r>
      <w:r w:rsidR="00093B56" w:rsidRPr="00813D9C">
        <w:rPr>
          <w:rFonts w:ascii="Times New Roman" w:hAnsi="Times New Roman" w:cs="Times New Roman"/>
          <w:sz w:val="28"/>
          <w:szCs w:val="28"/>
        </w:rPr>
        <w:t xml:space="preserve">передати </w:t>
      </w:r>
      <w:r>
        <w:rPr>
          <w:rFonts w:ascii="Times New Roman" w:hAnsi="Times New Roman" w:cs="Times New Roman"/>
          <w:sz w:val="28"/>
          <w:szCs w:val="28"/>
        </w:rPr>
        <w:t xml:space="preserve">його разом з іншими матеріалами </w:t>
      </w:r>
      <w:r w:rsidR="00093B56" w:rsidRPr="00813D9C">
        <w:rPr>
          <w:rFonts w:ascii="Times New Roman" w:hAnsi="Times New Roman" w:cs="Times New Roman"/>
          <w:sz w:val="28"/>
          <w:szCs w:val="28"/>
        </w:rPr>
        <w:t>інвентаризації на затвердження директору.</w:t>
      </w:r>
      <w:r>
        <w:rPr>
          <w:rFonts w:ascii="Times New Roman" w:hAnsi="Times New Roman" w:cs="Times New Roman"/>
          <w:sz w:val="28"/>
          <w:szCs w:val="28"/>
        </w:rPr>
        <w:t xml:space="preserve"> Строк виконання </w:t>
      </w:r>
      <w:r w:rsidR="0036539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108E3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="000108E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15F0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108E3">
        <w:rPr>
          <w:rFonts w:ascii="Times New Roman" w:hAnsi="Times New Roman" w:cs="Times New Roman"/>
          <w:color w:val="auto"/>
          <w:sz w:val="28"/>
          <w:szCs w:val="28"/>
        </w:rPr>
        <w:t xml:space="preserve"> грудня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108E3">
        <w:rPr>
          <w:rFonts w:ascii="Times New Roman" w:hAnsi="Times New Roman" w:cs="Times New Roman"/>
          <w:color w:val="auto"/>
          <w:sz w:val="28"/>
          <w:szCs w:val="28"/>
        </w:rPr>
        <w:t xml:space="preserve"> р. (включно).</w:t>
      </w:r>
    </w:p>
    <w:p w14:paraId="407A17CF" w14:textId="62E47A19" w:rsidR="006E12C3" w:rsidRPr="00CE1D51" w:rsidRDefault="006E12C3" w:rsidP="00093B56">
      <w:pPr>
        <w:pStyle w:val="ShiftAlt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1440B">
        <w:rPr>
          <w:rFonts w:ascii="Times New Roman" w:hAnsi="Times New Roman" w:cs="Times New Roman"/>
          <w:color w:val="auto"/>
          <w:sz w:val="28"/>
          <w:szCs w:val="28"/>
        </w:rPr>
        <w:t xml:space="preserve">9. </w:t>
      </w:r>
      <w:r w:rsidR="00A1440B" w:rsidRPr="00A1440B">
        <w:rPr>
          <w:rFonts w:ascii="Times New Roman" w:hAnsi="Times New Roman" w:cs="Times New Roman"/>
          <w:color w:val="auto"/>
          <w:sz w:val="28"/>
          <w:szCs w:val="28"/>
        </w:rPr>
        <w:t xml:space="preserve">Головному бухгалтеру Голобородько Яні організувати й проконтролювати відображення результатів інвентаризації у бухгалтерському обліку та фінансовій звітності на підставі затвердженого директором протоколу інвентаризаційної комісії </w:t>
      </w:r>
      <w:r w:rsidR="0036539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1440B" w:rsidRPr="00A144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440B" w:rsidRPr="00CE1D51">
        <w:rPr>
          <w:rFonts w:ascii="Times New Roman" w:hAnsi="Times New Roman" w:cs="Times New Roman"/>
          <w:color w:val="auto"/>
          <w:sz w:val="28"/>
          <w:szCs w:val="28"/>
        </w:rPr>
        <w:t>до 31 грудня 202</w:t>
      </w:r>
      <w:r w:rsidR="00EC159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1440B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(включно). </w:t>
      </w:r>
    </w:p>
    <w:p w14:paraId="26F04042" w14:textId="77777777" w:rsidR="00497C3D" w:rsidRPr="00813D9C" w:rsidRDefault="006E12C3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97C3D" w:rsidRPr="00813D9C">
        <w:rPr>
          <w:rFonts w:ascii="Times New Roman" w:hAnsi="Times New Roman" w:cs="Times New Roman"/>
          <w:sz w:val="28"/>
          <w:szCs w:val="28"/>
        </w:rPr>
        <w:t>. Контроль за виконанням наказу залишаю за собою.</w:t>
      </w:r>
    </w:p>
    <w:p w14:paraId="69DDF892" w14:textId="77777777" w:rsidR="00813D9C" w:rsidRPr="00CF0A37" w:rsidRDefault="00813D9C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95D5A8" w14:textId="77777777" w:rsidR="00497C3D" w:rsidRDefault="00497C3D" w:rsidP="00497C3D">
      <w:pPr>
        <w:pStyle w:val="ShiftAlt"/>
        <w:ind w:left="68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2"/>
        <w:gridCol w:w="3124"/>
      </w:tblGrid>
      <w:tr w:rsidR="00765057" w:rsidRPr="00813D9C" w14:paraId="2F5D201E" w14:textId="77777777" w:rsidTr="008C0EB8">
        <w:tc>
          <w:tcPr>
            <w:tcW w:w="3190" w:type="dxa"/>
          </w:tcPr>
          <w:p w14:paraId="26322EA1" w14:textId="77777777" w:rsidR="00765057" w:rsidRPr="00813D9C" w:rsidRDefault="00765057" w:rsidP="00B34469">
            <w:pPr>
              <w:pStyle w:val="ShiftAlt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</w:tcPr>
          <w:p w14:paraId="6E338A7C" w14:textId="77777777" w:rsidR="00765057" w:rsidRPr="00813D9C" w:rsidRDefault="00B55F6C" w:rsidP="00B34469">
            <w:pPr>
              <w:pStyle w:val="ShiftAl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i/>
                <w:sz w:val="28"/>
                <w:szCs w:val="28"/>
              </w:rPr>
              <w:t>Дубина</w:t>
            </w:r>
          </w:p>
        </w:tc>
        <w:tc>
          <w:tcPr>
            <w:tcW w:w="3191" w:type="dxa"/>
          </w:tcPr>
          <w:p w14:paraId="4A54B97F" w14:textId="77777777" w:rsidR="00765057" w:rsidRPr="00813D9C" w:rsidRDefault="008C0EB8" w:rsidP="008C0EB8">
            <w:pPr>
              <w:pStyle w:val="ShiftAlt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="00002AC9" w:rsidRPr="0081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ДУБИНА</w:t>
            </w:r>
          </w:p>
        </w:tc>
      </w:tr>
    </w:tbl>
    <w:p w14:paraId="22A5F6B7" w14:textId="77777777" w:rsidR="00765057" w:rsidRPr="00CF0A37" w:rsidRDefault="00765057" w:rsidP="00497C3D">
      <w:pPr>
        <w:pStyle w:val="ShiftAlt"/>
        <w:ind w:left="680" w:firstLine="567"/>
        <w:rPr>
          <w:rFonts w:ascii="Times New Roman" w:hAnsi="Times New Roman" w:cs="Times New Roman"/>
          <w:sz w:val="24"/>
          <w:szCs w:val="24"/>
        </w:rPr>
      </w:pPr>
    </w:p>
    <w:p w14:paraId="53F69FD3" w14:textId="77777777" w:rsidR="00497C3D" w:rsidRPr="00813D9C" w:rsidRDefault="00497C3D" w:rsidP="008C0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D9C">
        <w:rPr>
          <w:rFonts w:ascii="Times New Roman" w:hAnsi="Times New Roman"/>
          <w:sz w:val="28"/>
          <w:szCs w:val="28"/>
          <w:lang w:val="uk-UA"/>
        </w:rPr>
        <w:t>З наказом ознайомлені:</w:t>
      </w:r>
    </w:p>
    <w:p w14:paraId="375E3739" w14:textId="77777777" w:rsidR="00B34469" w:rsidRPr="00765057" w:rsidRDefault="00497C3D" w:rsidP="008C0EB8">
      <w:pPr>
        <w:spacing w:after="0" w:line="240" w:lineRule="auto"/>
        <w:jc w:val="both"/>
        <w:rPr>
          <w:i/>
          <w:lang w:val="uk-UA"/>
        </w:rPr>
      </w:pPr>
      <w:r w:rsidRPr="00765057">
        <w:rPr>
          <w:rFonts w:ascii="Times New Roman" w:hAnsi="Times New Roman"/>
          <w:i/>
          <w:sz w:val="24"/>
          <w:szCs w:val="24"/>
          <w:lang w:val="uk-UA"/>
        </w:rPr>
        <w:t>Підписи членів постійно діючої інвентаризаційної комісії і дати ознайомлення</w:t>
      </w:r>
    </w:p>
    <w:sectPr w:rsidR="00B34469" w:rsidRPr="00765057" w:rsidSect="00824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544D" w14:textId="77777777" w:rsidR="00BE52A6" w:rsidRDefault="00BE52A6" w:rsidP="00987429">
      <w:pPr>
        <w:spacing w:after="0" w:line="240" w:lineRule="auto"/>
      </w:pPr>
      <w:r>
        <w:separator/>
      </w:r>
    </w:p>
  </w:endnote>
  <w:endnote w:type="continuationSeparator" w:id="0">
    <w:p w14:paraId="33983E47" w14:textId="77777777" w:rsidR="00BE52A6" w:rsidRDefault="00BE52A6" w:rsidP="009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7F05" w14:textId="77777777" w:rsidR="00BE52A6" w:rsidRDefault="00BE52A6" w:rsidP="00987429">
      <w:pPr>
        <w:spacing w:after="0" w:line="240" w:lineRule="auto"/>
      </w:pPr>
      <w:r>
        <w:separator/>
      </w:r>
    </w:p>
  </w:footnote>
  <w:footnote w:type="continuationSeparator" w:id="0">
    <w:p w14:paraId="059EF1AD" w14:textId="77777777" w:rsidR="00BE52A6" w:rsidRDefault="00BE52A6" w:rsidP="0098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7ADE" w14:textId="0AA488B9" w:rsidR="00762481" w:rsidRPr="00762481" w:rsidRDefault="00762481" w:rsidP="00762481">
    <w:pPr>
      <w:pStyle w:val="a4"/>
      <w:rPr>
        <w:lang w:val="ru-UA"/>
      </w:rPr>
    </w:pPr>
    <w:r w:rsidRPr="00762481">
      <w:rPr>
        <w:lang w:val="ru-UA"/>
      </w:rPr>
      <w:drawing>
        <wp:inline distT="0" distB="0" distL="0" distR="0" wp14:anchorId="2DD150C6" wp14:editId="4F05DF52">
          <wp:extent cx="793750" cy="326320"/>
          <wp:effectExtent l="0" t="0" r="6350" b="0"/>
          <wp:docPr id="113447968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125" cy="33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A1E30" w14:textId="77777777" w:rsidR="00762481" w:rsidRDefault="007624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462"/>
    <w:multiLevelType w:val="multilevel"/>
    <w:tmpl w:val="2B3AC3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0" w:hanging="2160"/>
      </w:pPr>
      <w:rPr>
        <w:rFonts w:hint="default"/>
      </w:rPr>
    </w:lvl>
  </w:abstractNum>
  <w:abstractNum w:abstractNumId="1" w15:restartNumberingAfterBreak="0">
    <w:nsid w:val="032A0C69"/>
    <w:multiLevelType w:val="hybridMultilevel"/>
    <w:tmpl w:val="B63C9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22423B"/>
    <w:multiLevelType w:val="hybridMultilevel"/>
    <w:tmpl w:val="2C8E9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1E5B83"/>
    <w:multiLevelType w:val="hybridMultilevel"/>
    <w:tmpl w:val="15EC42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E0150F"/>
    <w:multiLevelType w:val="hybridMultilevel"/>
    <w:tmpl w:val="28C69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BA7CD8"/>
    <w:multiLevelType w:val="hybridMultilevel"/>
    <w:tmpl w:val="9B9405DC"/>
    <w:lvl w:ilvl="0" w:tplc="AD8C8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3840304">
    <w:abstractNumId w:val="2"/>
  </w:num>
  <w:num w:numId="2" w16cid:durableId="925503277">
    <w:abstractNumId w:val="1"/>
  </w:num>
  <w:num w:numId="3" w16cid:durableId="1591699404">
    <w:abstractNumId w:val="4"/>
  </w:num>
  <w:num w:numId="4" w16cid:durableId="1129906598">
    <w:abstractNumId w:val="5"/>
  </w:num>
  <w:num w:numId="5" w16cid:durableId="488862750">
    <w:abstractNumId w:val="3"/>
  </w:num>
  <w:num w:numId="6" w16cid:durableId="15742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3D"/>
    <w:rsid w:val="00002AC9"/>
    <w:rsid w:val="000108E3"/>
    <w:rsid w:val="00031058"/>
    <w:rsid w:val="00047F8C"/>
    <w:rsid w:val="00093B56"/>
    <w:rsid w:val="000B69C7"/>
    <w:rsid w:val="00104CBE"/>
    <w:rsid w:val="00106C71"/>
    <w:rsid w:val="00142074"/>
    <w:rsid w:val="00187305"/>
    <w:rsid w:val="001E26D0"/>
    <w:rsid w:val="001E40CE"/>
    <w:rsid w:val="001E4DA8"/>
    <w:rsid w:val="001F1C9D"/>
    <w:rsid w:val="002067D1"/>
    <w:rsid w:val="00207655"/>
    <w:rsid w:val="00211603"/>
    <w:rsid w:val="00267F5A"/>
    <w:rsid w:val="00365399"/>
    <w:rsid w:val="00385493"/>
    <w:rsid w:val="003C4385"/>
    <w:rsid w:val="00497C3D"/>
    <w:rsid w:val="004A0283"/>
    <w:rsid w:val="004F1FD4"/>
    <w:rsid w:val="005241A2"/>
    <w:rsid w:val="005548BB"/>
    <w:rsid w:val="0058400C"/>
    <w:rsid w:val="005B0A21"/>
    <w:rsid w:val="005C1237"/>
    <w:rsid w:val="00625CC3"/>
    <w:rsid w:val="006A187D"/>
    <w:rsid w:val="006E12C3"/>
    <w:rsid w:val="00721751"/>
    <w:rsid w:val="00755E2A"/>
    <w:rsid w:val="00762481"/>
    <w:rsid w:val="00765057"/>
    <w:rsid w:val="007B1011"/>
    <w:rsid w:val="007C6718"/>
    <w:rsid w:val="007C681A"/>
    <w:rsid w:val="00813D9C"/>
    <w:rsid w:val="008247A8"/>
    <w:rsid w:val="00834678"/>
    <w:rsid w:val="0086274C"/>
    <w:rsid w:val="00862A5C"/>
    <w:rsid w:val="00866B4E"/>
    <w:rsid w:val="008853DE"/>
    <w:rsid w:val="008C0EB8"/>
    <w:rsid w:val="00971038"/>
    <w:rsid w:val="00987429"/>
    <w:rsid w:val="009B7B65"/>
    <w:rsid w:val="009F6D7F"/>
    <w:rsid w:val="00A1440B"/>
    <w:rsid w:val="00A15F02"/>
    <w:rsid w:val="00B018D5"/>
    <w:rsid w:val="00B34469"/>
    <w:rsid w:val="00B5383C"/>
    <w:rsid w:val="00B55F6C"/>
    <w:rsid w:val="00B77D31"/>
    <w:rsid w:val="00BE52A6"/>
    <w:rsid w:val="00C83A92"/>
    <w:rsid w:val="00CE1D51"/>
    <w:rsid w:val="00E647C6"/>
    <w:rsid w:val="00E676C7"/>
    <w:rsid w:val="00E86802"/>
    <w:rsid w:val="00EC1590"/>
    <w:rsid w:val="00EF1315"/>
    <w:rsid w:val="00F27235"/>
    <w:rsid w:val="00F92EE0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8B79"/>
  <w15:chartTrackingRefBased/>
  <w15:docId w15:val="{E154E634-92A0-4113-BECD-77E1C57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basedOn w:val="a"/>
    <w:uiPriority w:val="99"/>
    <w:rsid w:val="00497C3D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 w:eastAsia="ru-RU"/>
    </w:rPr>
  </w:style>
  <w:style w:type="paragraph" w:customStyle="1" w:styleId="3ShiftAlt">
    <w:name w:val="Додаток_заголовок 3 (Додаток___Shift+Alt)"/>
    <w:basedOn w:val="a"/>
    <w:uiPriority w:val="99"/>
    <w:rsid w:val="00497C3D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Myriad Pro" w:hAnsi="Myriad Pro" w:cs="Myriad Pro"/>
      <w:b/>
      <w:bCs/>
      <w:color w:val="000000"/>
      <w:sz w:val="18"/>
      <w:szCs w:val="18"/>
      <w:lang w:val="uk-UA" w:eastAsia="ru-RU"/>
    </w:rPr>
  </w:style>
  <w:style w:type="paragraph" w:customStyle="1" w:styleId="ShiftAlt0">
    <w:name w:val="Додаток_список (Додаток___Shift+Alt)"/>
    <w:basedOn w:val="ShiftAlt"/>
    <w:uiPriority w:val="99"/>
    <w:rsid w:val="00497C3D"/>
    <w:pPr>
      <w:ind w:left="1417" w:hanging="227"/>
    </w:pPr>
  </w:style>
  <w:style w:type="table" w:styleId="a3">
    <w:name w:val="Table Grid"/>
    <w:basedOn w:val="a1"/>
    <w:uiPriority w:val="59"/>
    <w:rsid w:val="007650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874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874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74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87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Наказ про проведення щорічної інвентаризації</vt:lpstr>
      <vt:lpstr>Наказ про проведення щорічної інвентаризації</vt:lpstr>
      <vt:lpstr>Наказ про проведення щорічної інвентаризації</vt:lpstr>
    </vt:vector>
  </TitlesOfParts>
  <Manager/>
  <Company/>
  <LinksUpToDate>false</LinksUpToDate>
  <CharactersWithSpaces>3892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проведення щорічної інвентаризації</dc:title>
  <dc:subject/>
  <dc:creator>Віктор Онищенко</dc:creator>
  <cp:keywords/>
  <dc:description/>
  <cp:lastModifiedBy>Мар‘яна Микитин</cp:lastModifiedBy>
  <cp:revision>5</cp:revision>
  <cp:lastPrinted>2025-07-11T20:19:00Z</cp:lastPrinted>
  <dcterms:created xsi:type="dcterms:W3CDTF">2025-07-11T20:19:00Z</dcterms:created>
  <dcterms:modified xsi:type="dcterms:W3CDTF">2025-07-14T06:58:00Z</dcterms:modified>
  <cp:category/>
  <cp:contentStatus/>
</cp:coreProperties>
</file>