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508B" w14:textId="77777777" w:rsidR="00497C3D" w:rsidRPr="00813D9C" w:rsidRDefault="00866B4E" w:rsidP="00497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3D9C">
        <w:rPr>
          <w:rFonts w:ascii="Times New Roman" w:hAnsi="Times New Roman"/>
          <w:b/>
          <w:sz w:val="28"/>
          <w:szCs w:val="28"/>
          <w:lang w:val="uk-UA"/>
        </w:rPr>
        <w:t>ТОВАРИСТВО З ОБМЕЖЕНОЮ ВІДПОВІДАЛЬНІСТЮ</w:t>
      </w:r>
      <w:r w:rsidR="00813D9C" w:rsidRPr="00813D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13D9C">
        <w:rPr>
          <w:rFonts w:ascii="Times New Roman" w:hAnsi="Times New Roman"/>
          <w:b/>
          <w:sz w:val="28"/>
          <w:szCs w:val="28"/>
          <w:lang w:val="uk-UA"/>
        </w:rPr>
        <w:t>«ЕДЕЛЬВЕЙС»</w:t>
      </w:r>
    </w:p>
    <w:p w14:paraId="466A9679" w14:textId="77777777" w:rsidR="00866B4E" w:rsidRPr="00813D9C" w:rsidRDefault="00866B4E" w:rsidP="00497C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813D9C">
        <w:rPr>
          <w:rFonts w:ascii="Times New Roman" w:hAnsi="Times New Roman"/>
          <w:sz w:val="28"/>
          <w:szCs w:val="28"/>
          <w:lang w:val="en-US"/>
        </w:rPr>
        <w:t>(</w:t>
      </w:r>
      <w:r w:rsidRPr="00813D9C">
        <w:rPr>
          <w:rFonts w:ascii="Times New Roman" w:hAnsi="Times New Roman"/>
          <w:sz w:val="28"/>
          <w:szCs w:val="28"/>
          <w:lang w:val="uk-UA"/>
        </w:rPr>
        <w:t>ТОВ «ЕДЕЛЬВЕЙС»</w:t>
      </w:r>
      <w:r w:rsidRPr="00813D9C">
        <w:rPr>
          <w:rFonts w:ascii="Times New Roman" w:hAnsi="Times New Roman"/>
          <w:sz w:val="28"/>
          <w:szCs w:val="28"/>
          <w:lang w:val="en-US"/>
        </w:rPr>
        <w:t>)</w:t>
      </w:r>
    </w:p>
    <w:p w14:paraId="021B7FB8" w14:textId="77777777" w:rsidR="00497C3D" w:rsidRPr="00CF0A37" w:rsidRDefault="00497C3D" w:rsidP="00497C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3FF6E90" w14:textId="77777777" w:rsidR="00866B4E" w:rsidRDefault="00866B4E" w:rsidP="00866B4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Код ЄДРПОУ 12345678</w:t>
      </w:r>
    </w:p>
    <w:p w14:paraId="2941776A" w14:textId="77777777" w:rsidR="00497C3D" w:rsidRPr="00813D9C" w:rsidRDefault="00866B4E" w:rsidP="00497C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3D9C">
        <w:rPr>
          <w:rFonts w:ascii="Times New Roman" w:hAnsi="Times New Roman"/>
          <w:b/>
          <w:sz w:val="28"/>
          <w:szCs w:val="28"/>
          <w:lang w:val="uk-UA"/>
        </w:rPr>
        <w:t>НАКАЗ</w:t>
      </w:r>
    </w:p>
    <w:p w14:paraId="4F8ED3AE" w14:textId="77777777" w:rsidR="00497C3D" w:rsidRDefault="00497C3D" w:rsidP="00497C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0"/>
        <w:gridCol w:w="3124"/>
        <w:gridCol w:w="3101"/>
      </w:tblGrid>
      <w:tr w:rsidR="00765057" w:rsidRPr="00813D9C" w14:paraId="362099B8" w14:textId="77777777" w:rsidTr="00B34469">
        <w:tc>
          <w:tcPr>
            <w:tcW w:w="3190" w:type="dxa"/>
          </w:tcPr>
          <w:p w14:paraId="355BA090" w14:textId="77777777" w:rsidR="00765057" w:rsidRPr="00813D9C" w:rsidRDefault="00402E51" w:rsidP="00402E51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12.10</w:t>
            </w:r>
            <w:r w:rsidR="00765057" w:rsidRPr="00813D9C">
              <w:rPr>
                <w:rFonts w:ascii="Times New Roman" w:hAnsi="Times New Roman"/>
                <w:sz w:val="28"/>
                <w:szCs w:val="28"/>
                <w:lang w:val="uk-UA"/>
              </w:rPr>
              <w:t>.20</w:t>
            </w:r>
            <w:r w:rsidR="00002AC9" w:rsidRPr="00813D9C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CD328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90" w:type="dxa"/>
          </w:tcPr>
          <w:p w14:paraId="172B92CD" w14:textId="77777777" w:rsidR="00765057" w:rsidRPr="00813D9C" w:rsidRDefault="00F36439" w:rsidP="00B344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Чернігів</w:t>
            </w:r>
          </w:p>
        </w:tc>
        <w:tc>
          <w:tcPr>
            <w:tcW w:w="3191" w:type="dxa"/>
          </w:tcPr>
          <w:p w14:paraId="7DAB77D1" w14:textId="77777777" w:rsidR="00765057" w:rsidRPr="00402E51" w:rsidRDefault="00765057" w:rsidP="00402E51">
            <w:pPr>
              <w:spacing w:after="0" w:line="240" w:lineRule="auto"/>
              <w:ind w:right="-109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3D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="00402E51">
              <w:rPr>
                <w:rFonts w:ascii="Times New Roman" w:hAnsi="Times New Roman"/>
                <w:sz w:val="28"/>
                <w:szCs w:val="28"/>
                <w:lang w:val="en-US"/>
              </w:rPr>
              <w:t>81</w:t>
            </w:r>
          </w:p>
        </w:tc>
      </w:tr>
    </w:tbl>
    <w:p w14:paraId="1BB5E703" w14:textId="77777777" w:rsidR="00765057" w:rsidRPr="00CF0A37" w:rsidRDefault="00765057" w:rsidP="00497C3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C6C164A" w14:textId="77777777" w:rsidR="00813D9C" w:rsidRPr="00813D9C" w:rsidRDefault="00497C3D" w:rsidP="008C0EB8">
      <w:pPr>
        <w:pStyle w:val="3ShiftAlt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 xml:space="preserve">Про проведення </w:t>
      </w:r>
      <w:r w:rsidR="00402E51">
        <w:rPr>
          <w:rFonts w:ascii="Times New Roman" w:hAnsi="Times New Roman" w:cs="Times New Roman"/>
          <w:sz w:val="28"/>
          <w:szCs w:val="28"/>
        </w:rPr>
        <w:t>позапланової</w:t>
      </w:r>
    </w:p>
    <w:p w14:paraId="499FD133" w14:textId="77777777" w:rsidR="00497C3D" w:rsidRPr="00813D9C" w:rsidRDefault="00497C3D" w:rsidP="008C0EB8">
      <w:pPr>
        <w:pStyle w:val="3ShiftAlt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>інвентаризації</w:t>
      </w:r>
    </w:p>
    <w:p w14:paraId="132973D6" w14:textId="77777777" w:rsidR="00497C3D" w:rsidRPr="00CF0A37" w:rsidRDefault="00497C3D" w:rsidP="00497C3D">
      <w:pPr>
        <w:pStyle w:val="ShiftAlt"/>
        <w:ind w:left="680"/>
        <w:rPr>
          <w:rFonts w:ascii="Times New Roman" w:hAnsi="Times New Roman" w:cs="Times New Roman"/>
          <w:sz w:val="24"/>
          <w:szCs w:val="24"/>
        </w:rPr>
      </w:pPr>
    </w:p>
    <w:p w14:paraId="384D9835" w14:textId="77777777" w:rsidR="00497C3D" w:rsidRPr="00813D9C" w:rsidRDefault="00402E51" w:rsidP="00402E5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зв’язку з пожежею, що сталася 11 жовтня 202</w:t>
      </w:r>
      <w:r w:rsidR="00CD3286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р. у приміщенні  фірмового магазину ТОВ “Едельвейс” за адресою м. Чернігів, вул. </w:t>
      </w:r>
      <w:r w:rsidR="00CD3286">
        <w:rPr>
          <w:rFonts w:ascii="Times New Roman" w:hAnsi="Times New Roman"/>
          <w:sz w:val="28"/>
          <w:szCs w:val="28"/>
          <w:lang w:val="uk-UA"/>
        </w:rPr>
        <w:t>Соборності</w:t>
      </w:r>
      <w:r>
        <w:rPr>
          <w:rFonts w:ascii="Times New Roman" w:hAnsi="Times New Roman"/>
          <w:sz w:val="28"/>
          <w:szCs w:val="28"/>
          <w:lang w:val="uk-UA"/>
        </w:rPr>
        <w:t xml:space="preserve">, 17, керуючись  Законом 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>України «Про бухгалтерський облік та фінансов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у звітність в Україні» від 16 липня 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>1999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497C3D" w:rsidRPr="00813D9C">
        <w:rPr>
          <w:rFonts w:ascii="Times New Roman" w:hAnsi="Times New Roman"/>
          <w:sz w:val="28"/>
          <w:szCs w:val="28"/>
        </w:rPr>
        <w:t> </w:t>
      </w:r>
      <w:r w:rsidR="00F90F31">
        <w:rPr>
          <w:rFonts w:ascii="Times New Roman" w:hAnsi="Times New Roman"/>
          <w:sz w:val="28"/>
          <w:szCs w:val="28"/>
          <w:lang w:val="uk-UA"/>
        </w:rPr>
        <w:t>996, Порядком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 xml:space="preserve"> подання фінансової звітності, затвер</w:t>
      </w:r>
      <w:r w:rsidR="00F90F31">
        <w:rPr>
          <w:rFonts w:ascii="Times New Roman" w:hAnsi="Times New Roman"/>
          <w:sz w:val="28"/>
          <w:szCs w:val="28"/>
          <w:lang w:val="uk-UA"/>
        </w:rPr>
        <w:t>дженим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 постановою КМУ від 28 лютого 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>2000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497C3D" w:rsidRPr="00813D9C">
        <w:rPr>
          <w:rFonts w:ascii="Times New Roman" w:hAnsi="Times New Roman"/>
          <w:sz w:val="28"/>
          <w:szCs w:val="28"/>
        </w:rPr>
        <w:t> 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>419, Положення</w:t>
      </w:r>
      <w:r w:rsidR="00F90F31">
        <w:rPr>
          <w:rFonts w:ascii="Times New Roman" w:hAnsi="Times New Roman"/>
          <w:sz w:val="28"/>
          <w:szCs w:val="28"/>
          <w:lang w:val="uk-UA"/>
        </w:rPr>
        <w:t>м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 xml:space="preserve"> про інвентаризацію активів та зобов’язань, затвердж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>ен</w:t>
      </w:r>
      <w:r w:rsidR="00F90F31">
        <w:rPr>
          <w:rFonts w:ascii="Times New Roman" w:hAnsi="Times New Roman"/>
          <w:sz w:val="28"/>
          <w:szCs w:val="28"/>
          <w:lang w:val="uk-UA"/>
        </w:rPr>
        <w:t>им</w:t>
      </w:r>
      <w:r w:rsidR="008C0EB8" w:rsidRPr="00813D9C">
        <w:rPr>
          <w:rFonts w:ascii="Times New Roman" w:hAnsi="Times New Roman"/>
          <w:sz w:val="28"/>
          <w:szCs w:val="28"/>
          <w:lang w:val="uk-UA"/>
        </w:rPr>
        <w:t xml:space="preserve"> наказом Мінфіну від 02 вересня 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>2014</w:t>
      </w:r>
      <w:r w:rsidR="00F90F31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497C3D" w:rsidRPr="00813D9C">
        <w:rPr>
          <w:rFonts w:ascii="Times New Roman" w:hAnsi="Times New Roman"/>
          <w:sz w:val="28"/>
          <w:szCs w:val="28"/>
          <w:lang w:val="uk-UA"/>
        </w:rPr>
        <w:t xml:space="preserve"> № 879,</w:t>
      </w:r>
    </w:p>
    <w:p w14:paraId="13D4FD54" w14:textId="77777777" w:rsidR="00497C3D" w:rsidRPr="00CF0A37" w:rsidRDefault="00497C3D" w:rsidP="00497C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D072B59" w14:textId="77777777" w:rsidR="00497C3D" w:rsidRPr="00813D9C" w:rsidRDefault="00497C3D" w:rsidP="008C0EB8">
      <w:pPr>
        <w:pStyle w:val="ShiftAlt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13D9C">
        <w:rPr>
          <w:rFonts w:ascii="Times New Roman" w:hAnsi="Times New Roman" w:cs="Times New Roman"/>
          <w:b/>
          <w:sz w:val="28"/>
          <w:szCs w:val="28"/>
        </w:rPr>
        <w:t>НАКАЗУЮ:</w:t>
      </w:r>
    </w:p>
    <w:p w14:paraId="4716D923" w14:textId="77777777" w:rsidR="008C0EB8" w:rsidRDefault="008C0EB8" w:rsidP="008C0EB8">
      <w:pPr>
        <w:pStyle w:val="ShiftAlt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5294EB74" w14:textId="77777777" w:rsidR="00F90F31" w:rsidRDefault="00497C3D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pacing w:val="-3"/>
          <w:sz w:val="28"/>
          <w:szCs w:val="28"/>
        </w:rPr>
      </w:pPr>
      <w:r w:rsidRPr="00813D9C">
        <w:rPr>
          <w:rFonts w:ascii="Times New Roman" w:hAnsi="Times New Roman" w:cs="Times New Roman"/>
          <w:spacing w:val="-3"/>
          <w:sz w:val="28"/>
          <w:szCs w:val="28"/>
        </w:rPr>
        <w:t>1.</w:t>
      </w:r>
      <w:r w:rsidR="00F90F31">
        <w:rPr>
          <w:rFonts w:ascii="Times New Roman" w:hAnsi="Times New Roman" w:cs="Times New Roman"/>
          <w:spacing w:val="-3"/>
          <w:sz w:val="28"/>
          <w:szCs w:val="28"/>
        </w:rPr>
        <w:t xml:space="preserve"> Постійно діючій інвентаризаційній комісії, склад якої </w:t>
      </w:r>
      <w:r w:rsidR="00F90F31" w:rsidRPr="00F90F31">
        <w:rPr>
          <w:rFonts w:ascii="Times New Roman" w:hAnsi="Times New Roman" w:cs="Times New Roman"/>
          <w:spacing w:val="-3"/>
          <w:sz w:val="28"/>
          <w:szCs w:val="28"/>
        </w:rPr>
        <w:t>затверджен</w:t>
      </w:r>
      <w:r w:rsidR="00F90F31">
        <w:rPr>
          <w:rFonts w:ascii="Times New Roman" w:hAnsi="Times New Roman" w:cs="Times New Roman"/>
          <w:spacing w:val="-3"/>
          <w:sz w:val="28"/>
          <w:szCs w:val="28"/>
        </w:rPr>
        <w:t>ий</w:t>
      </w:r>
      <w:r w:rsidR="00F90F31" w:rsidRPr="00F90F31">
        <w:rPr>
          <w:rFonts w:ascii="Times New Roman" w:hAnsi="Times New Roman" w:cs="Times New Roman"/>
          <w:spacing w:val="-3"/>
          <w:sz w:val="28"/>
          <w:szCs w:val="28"/>
        </w:rPr>
        <w:t xml:space="preserve"> н</w:t>
      </w:r>
      <w:r w:rsidR="00F90F31">
        <w:rPr>
          <w:rFonts w:ascii="Times New Roman" w:hAnsi="Times New Roman" w:cs="Times New Roman"/>
          <w:spacing w:val="-3"/>
          <w:sz w:val="28"/>
          <w:szCs w:val="28"/>
        </w:rPr>
        <w:t>аказом від 03 січня 202</w:t>
      </w:r>
      <w:r w:rsidR="00CD3286">
        <w:rPr>
          <w:rFonts w:ascii="Times New Roman" w:hAnsi="Times New Roman" w:cs="Times New Roman"/>
          <w:spacing w:val="-3"/>
          <w:sz w:val="28"/>
          <w:szCs w:val="28"/>
        </w:rPr>
        <w:t>5</w:t>
      </w:r>
      <w:r w:rsidR="00F90F31">
        <w:rPr>
          <w:rFonts w:ascii="Times New Roman" w:hAnsi="Times New Roman" w:cs="Times New Roman"/>
          <w:spacing w:val="-3"/>
          <w:sz w:val="28"/>
          <w:szCs w:val="28"/>
        </w:rPr>
        <w:t xml:space="preserve"> р. № 7, організувати та провести позапланову інвентаризацію основних засобів, малоцінних необоротних матеріальних активів, </w:t>
      </w:r>
      <w:r w:rsidR="00A727D6">
        <w:rPr>
          <w:rFonts w:ascii="Times New Roman" w:hAnsi="Times New Roman" w:cs="Times New Roman"/>
          <w:spacing w:val="-3"/>
          <w:sz w:val="28"/>
          <w:szCs w:val="28"/>
        </w:rPr>
        <w:t xml:space="preserve">зокрема касових апаратів, а також </w:t>
      </w:r>
      <w:r w:rsidR="00F90F31">
        <w:rPr>
          <w:rFonts w:ascii="Times New Roman" w:hAnsi="Times New Roman" w:cs="Times New Roman"/>
          <w:spacing w:val="-3"/>
          <w:sz w:val="28"/>
          <w:szCs w:val="28"/>
        </w:rPr>
        <w:t>товарів та інших товарно-матеріальних цінностей, які знаходяться у приміщенні магазину та перебувають на відповідальному зберіганні завідуючої магазином Ірини Сторожук. Інвентаризацію здійснити до 14 жовтня 202</w:t>
      </w:r>
      <w:r w:rsidR="00CD3286">
        <w:rPr>
          <w:rFonts w:ascii="Times New Roman" w:hAnsi="Times New Roman" w:cs="Times New Roman"/>
          <w:spacing w:val="-3"/>
          <w:sz w:val="28"/>
          <w:szCs w:val="28"/>
        </w:rPr>
        <w:t>5</w:t>
      </w:r>
      <w:r w:rsidR="00F90F31">
        <w:rPr>
          <w:rFonts w:ascii="Times New Roman" w:hAnsi="Times New Roman" w:cs="Times New Roman"/>
          <w:spacing w:val="-3"/>
          <w:sz w:val="28"/>
          <w:szCs w:val="28"/>
        </w:rPr>
        <w:t xml:space="preserve"> р. включно. </w:t>
      </w:r>
    </w:p>
    <w:p w14:paraId="3619B5E1" w14:textId="77777777" w:rsidR="00F90F31" w:rsidRDefault="00F90F31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Позапланову інвентаризацію провести у присутності матеріально відповідальної особи </w:t>
      </w:r>
      <w:r w:rsidR="00A727D6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завідуючої магазином Ірини Сторожук. </w:t>
      </w:r>
    </w:p>
    <w:p w14:paraId="1363526E" w14:textId="77777777" w:rsidR="00F90F31" w:rsidRDefault="00497C3D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13D9C">
        <w:rPr>
          <w:rFonts w:ascii="Times New Roman" w:hAnsi="Times New Roman" w:cs="Times New Roman"/>
          <w:sz w:val="28"/>
          <w:szCs w:val="28"/>
        </w:rPr>
        <w:t>3. </w:t>
      </w:r>
      <w:r w:rsidR="00F90F31">
        <w:rPr>
          <w:rFonts w:ascii="Times New Roman" w:hAnsi="Times New Roman" w:cs="Times New Roman"/>
          <w:sz w:val="28"/>
          <w:szCs w:val="28"/>
        </w:rPr>
        <w:t xml:space="preserve">Постійно діючій </w:t>
      </w:r>
      <w:r w:rsidR="00412340">
        <w:rPr>
          <w:rFonts w:ascii="Times New Roman" w:hAnsi="Times New Roman" w:cs="Times New Roman"/>
          <w:sz w:val="28"/>
          <w:szCs w:val="28"/>
        </w:rPr>
        <w:t xml:space="preserve">інвентаризаційній комісії у дводенний строк після завершення позапланової інвентаризації передати матеріали інвентаризації на затвердження директору. </w:t>
      </w:r>
    </w:p>
    <w:p w14:paraId="645E09B2" w14:textId="77777777" w:rsidR="00412340" w:rsidRDefault="00412340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Секретарю Добридень Ірині ознайомити членів постійно діючої інвентаризаційної комісії та завідуючу магазином Ірину Сторожук з цим наказом. </w:t>
      </w:r>
    </w:p>
    <w:p w14:paraId="06A6D34D" w14:textId="77777777" w:rsidR="00412340" w:rsidRDefault="00412340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виконанням наказу покладаю на</w:t>
      </w:r>
      <w:r w:rsidR="00A727D6">
        <w:rPr>
          <w:rFonts w:ascii="Times New Roman" w:hAnsi="Times New Roman" w:cs="Times New Roman"/>
          <w:sz w:val="28"/>
          <w:szCs w:val="28"/>
        </w:rPr>
        <w:t xml:space="preserve"> заступника директора</w:t>
      </w:r>
      <w:r>
        <w:rPr>
          <w:rFonts w:ascii="Times New Roman" w:hAnsi="Times New Roman" w:cs="Times New Roman"/>
          <w:sz w:val="28"/>
          <w:szCs w:val="28"/>
        </w:rPr>
        <w:t xml:space="preserve"> Василя Відповідального. </w:t>
      </w:r>
    </w:p>
    <w:p w14:paraId="4904D816" w14:textId="77777777" w:rsidR="00F90F31" w:rsidRDefault="00F90F31" w:rsidP="00497C3D">
      <w:pPr>
        <w:pStyle w:val="ShiftAlt"/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9E296C9" w14:textId="77777777" w:rsidR="00497C3D" w:rsidRDefault="00497C3D" w:rsidP="00497C3D">
      <w:pPr>
        <w:pStyle w:val="ShiftAlt"/>
        <w:ind w:left="68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3112"/>
        <w:gridCol w:w="3124"/>
      </w:tblGrid>
      <w:tr w:rsidR="00765057" w:rsidRPr="00813D9C" w14:paraId="5DE8C7E8" w14:textId="77777777" w:rsidTr="008C0EB8">
        <w:tc>
          <w:tcPr>
            <w:tcW w:w="3190" w:type="dxa"/>
          </w:tcPr>
          <w:p w14:paraId="64BF9235" w14:textId="77777777" w:rsidR="00765057" w:rsidRPr="00813D9C" w:rsidRDefault="00765057" w:rsidP="00B34469">
            <w:pPr>
              <w:pStyle w:val="ShiftAlt"/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13D9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0" w:type="dxa"/>
          </w:tcPr>
          <w:p w14:paraId="2458D864" w14:textId="77777777" w:rsidR="00765057" w:rsidRPr="00813D9C" w:rsidRDefault="00B55F6C" w:rsidP="00B34469">
            <w:pPr>
              <w:pStyle w:val="ShiftAlt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3D9C">
              <w:rPr>
                <w:rFonts w:ascii="Times New Roman" w:hAnsi="Times New Roman" w:cs="Times New Roman"/>
                <w:i/>
                <w:sz w:val="28"/>
                <w:szCs w:val="28"/>
              </w:rPr>
              <w:t>Дубина</w:t>
            </w:r>
          </w:p>
        </w:tc>
        <w:tc>
          <w:tcPr>
            <w:tcW w:w="3191" w:type="dxa"/>
          </w:tcPr>
          <w:p w14:paraId="7F7245B2" w14:textId="77777777" w:rsidR="00765057" w:rsidRPr="00813D9C" w:rsidRDefault="008C0EB8" w:rsidP="008C0EB8">
            <w:pPr>
              <w:pStyle w:val="ShiftAlt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3D9C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  <w:r w:rsidR="00002AC9" w:rsidRPr="00813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3D9C">
              <w:rPr>
                <w:rFonts w:ascii="Times New Roman" w:hAnsi="Times New Roman" w:cs="Times New Roman"/>
                <w:sz w:val="28"/>
                <w:szCs w:val="28"/>
              </w:rPr>
              <w:t>ДУБИНА</w:t>
            </w:r>
          </w:p>
        </w:tc>
      </w:tr>
    </w:tbl>
    <w:p w14:paraId="4649EE11" w14:textId="77777777" w:rsidR="00765057" w:rsidRPr="00CF0A37" w:rsidRDefault="00765057" w:rsidP="00497C3D">
      <w:pPr>
        <w:pStyle w:val="ShiftAlt"/>
        <w:ind w:left="680" w:firstLine="567"/>
        <w:rPr>
          <w:rFonts w:ascii="Times New Roman" w:hAnsi="Times New Roman" w:cs="Times New Roman"/>
          <w:sz w:val="24"/>
          <w:szCs w:val="24"/>
        </w:rPr>
      </w:pPr>
    </w:p>
    <w:p w14:paraId="1D3ED367" w14:textId="77777777" w:rsidR="00497C3D" w:rsidRPr="00813D9C" w:rsidRDefault="00497C3D" w:rsidP="008C0E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13D9C">
        <w:rPr>
          <w:rFonts w:ascii="Times New Roman" w:hAnsi="Times New Roman"/>
          <w:sz w:val="28"/>
          <w:szCs w:val="28"/>
          <w:lang w:val="uk-UA"/>
        </w:rPr>
        <w:t>З наказом ознайомлені:</w:t>
      </w:r>
    </w:p>
    <w:p w14:paraId="0E40C600" w14:textId="77777777" w:rsidR="00B34469" w:rsidRPr="00765057" w:rsidRDefault="00497C3D" w:rsidP="008C0EB8">
      <w:pPr>
        <w:spacing w:after="0" w:line="240" w:lineRule="auto"/>
        <w:jc w:val="both"/>
        <w:rPr>
          <w:i/>
          <w:lang w:val="uk-UA"/>
        </w:rPr>
      </w:pPr>
      <w:r w:rsidRPr="00765057">
        <w:rPr>
          <w:rFonts w:ascii="Times New Roman" w:hAnsi="Times New Roman"/>
          <w:i/>
          <w:sz w:val="24"/>
          <w:szCs w:val="24"/>
          <w:lang w:val="uk-UA"/>
        </w:rPr>
        <w:t>Підписи членів постійно діючої інвентаризаційної комісії і дати ознайомлення</w:t>
      </w:r>
    </w:p>
    <w:sectPr w:rsidR="00B34469" w:rsidRPr="00765057" w:rsidSect="00824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5ECCF" w14:textId="77777777" w:rsidR="000A30F3" w:rsidRDefault="000A30F3" w:rsidP="00987429">
      <w:pPr>
        <w:spacing w:after="0" w:line="240" w:lineRule="auto"/>
      </w:pPr>
      <w:r>
        <w:separator/>
      </w:r>
    </w:p>
  </w:endnote>
  <w:endnote w:type="continuationSeparator" w:id="0">
    <w:p w14:paraId="5504F55E" w14:textId="77777777" w:rsidR="000A30F3" w:rsidRDefault="000A30F3" w:rsidP="0098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F8D8" w14:textId="77777777" w:rsidR="000A30F3" w:rsidRDefault="000A30F3" w:rsidP="00987429">
      <w:pPr>
        <w:spacing w:after="0" w:line="240" w:lineRule="auto"/>
      </w:pPr>
      <w:r>
        <w:separator/>
      </w:r>
    </w:p>
  </w:footnote>
  <w:footnote w:type="continuationSeparator" w:id="0">
    <w:p w14:paraId="5DBEC7E4" w14:textId="77777777" w:rsidR="000A30F3" w:rsidRDefault="000A30F3" w:rsidP="0098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98C27" w14:textId="51FFF18F" w:rsidR="00B5124D" w:rsidRDefault="00B5124D">
    <w:pPr>
      <w:pStyle w:val="a4"/>
    </w:pPr>
    <w:r>
      <w:rPr>
        <w:noProof/>
      </w:rPr>
      <w:drawing>
        <wp:inline distT="0" distB="0" distL="0" distR="0" wp14:anchorId="62E2E738" wp14:editId="35CD3B3E">
          <wp:extent cx="793750" cy="325755"/>
          <wp:effectExtent l="0" t="0" r="6350" b="0"/>
          <wp:docPr id="113447968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479687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C69"/>
    <w:multiLevelType w:val="hybridMultilevel"/>
    <w:tmpl w:val="B63C94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22423B"/>
    <w:multiLevelType w:val="hybridMultilevel"/>
    <w:tmpl w:val="2C8E9D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1E5B83"/>
    <w:multiLevelType w:val="hybridMultilevel"/>
    <w:tmpl w:val="15EC421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E0150F"/>
    <w:multiLevelType w:val="hybridMultilevel"/>
    <w:tmpl w:val="28C690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6BA7CD8"/>
    <w:multiLevelType w:val="hybridMultilevel"/>
    <w:tmpl w:val="9B9405DC"/>
    <w:lvl w:ilvl="0" w:tplc="AD8C85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19302996">
    <w:abstractNumId w:val="1"/>
  </w:num>
  <w:num w:numId="2" w16cid:durableId="1070080492">
    <w:abstractNumId w:val="0"/>
  </w:num>
  <w:num w:numId="3" w16cid:durableId="555704659">
    <w:abstractNumId w:val="3"/>
  </w:num>
  <w:num w:numId="4" w16cid:durableId="2122065433">
    <w:abstractNumId w:val="4"/>
  </w:num>
  <w:num w:numId="5" w16cid:durableId="201680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3D"/>
    <w:rsid w:val="00002AC9"/>
    <w:rsid w:val="00031058"/>
    <w:rsid w:val="00047F8C"/>
    <w:rsid w:val="000A30F3"/>
    <w:rsid w:val="00104CBE"/>
    <w:rsid w:val="001E26D0"/>
    <w:rsid w:val="001E40CE"/>
    <w:rsid w:val="001E4DA8"/>
    <w:rsid w:val="001F1C9D"/>
    <w:rsid w:val="002067D1"/>
    <w:rsid w:val="00207655"/>
    <w:rsid w:val="00267F5A"/>
    <w:rsid w:val="00300DD3"/>
    <w:rsid w:val="00402E51"/>
    <w:rsid w:val="00412340"/>
    <w:rsid w:val="004671EF"/>
    <w:rsid w:val="00497C3D"/>
    <w:rsid w:val="005B0A21"/>
    <w:rsid w:val="00662433"/>
    <w:rsid w:val="006A187D"/>
    <w:rsid w:val="00721751"/>
    <w:rsid w:val="00765057"/>
    <w:rsid w:val="007B1011"/>
    <w:rsid w:val="007C6718"/>
    <w:rsid w:val="007C681A"/>
    <w:rsid w:val="00813D9C"/>
    <w:rsid w:val="008247A8"/>
    <w:rsid w:val="00862A5C"/>
    <w:rsid w:val="00866B4E"/>
    <w:rsid w:val="00867198"/>
    <w:rsid w:val="008C0EB8"/>
    <w:rsid w:val="00971038"/>
    <w:rsid w:val="00987429"/>
    <w:rsid w:val="009C4C86"/>
    <w:rsid w:val="00A727D6"/>
    <w:rsid w:val="00B34469"/>
    <w:rsid w:val="00B5124D"/>
    <w:rsid w:val="00B55F6C"/>
    <w:rsid w:val="00B75D26"/>
    <w:rsid w:val="00B77D31"/>
    <w:rsid w:val="00C83A92"/>
    <w:rsid w:val="00CD3286"/>
    <w:rsid w:val="00E676C7"/>
    <w:rsid w:val="00F32D5B"/>
    <w:rsid w:val="00F36439"/>
    <w:rsid w:val="00F90F31"/>
    <w:rsid w:val="00FD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EE82"/>
  <w15:chartTrackingRefBased/>
  <w15:docId w15:val="{E154E634-92A0-4113-BECD-77E1C57F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7A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Alt">
    <w:name w:val="Додаток_основной_текст (Додаток___Shift+Alt)"/>
    <w:basedOn w:val="a"/>
    <w:uiPriority w:val="99"/>
    <w:rsid w:val="00497C3D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Myriad Pro" w:hAnsi="Myriad Pro" w:cs="Myriad Pro"/>
      <w:color w:val="000000"/>
      <w:sz w:val="18"/>
      <w:szCs w:val="18"/>
      <w:lang w:val="uk-UA" w:eastAsia="ru-RU"/>
    </w:rPr>
  </w:style>
  <w:style w:type="paragraph" w:customStyle="1" w:styleId="3ShiftAlt">
    <w:name w:val="Додаток_заголовок 3 (Додаток___Shift+Alt)"/>
    <w:basedOn w:val="a"/>
    <w:uiPriority w:val="99"/>
    <w:rsid w:val="00497C3D"/>
    <w:pPr>
      <w:suppressAutoHyphens/>
      <w:autoSpaceDE w:val="0"/>
      <w:autoSpaceDN w:val="0"/>
      <w:adjustRightInd w:val="0"/>
      <w:spacing w:after="0" w:line="230" w:lineRule="atLeast"/>
      <w:jc w:val="center"/>
      <w:textAlignment w:val="center"/>
    </w:pPr>
    <w:rPr>
      <w:rFonts w:ascii="Myriad Pro" w:hAnsi="Myriad Pro" w:cs="Myriad Pro"/>
      <w:b/>
      <w:bCs/>
      <w:color w:val="000000"/>
      <w:sz w:val="18"/>
      <w:szCs w:val="18"/>
      <w:lang w:val="uk-UA" w:eastAsia="ru-RU"/>
    </w:rPr>
  </w:style>
  <w:style w:type="paragraph" w:customStyle="1" w:styleId="ShiftAlt0">
    <w:name w:val="Додаток_список (Додаток___Shift+Alt)"/>
    <w:basedOn w:val="ShiftAlt"/>
    <w:uiPriority w:val="99"/>
    <w:rsid w:val="00497C3D"/>
    <w:pPr>
      <w:ind w:left="1417" w:hanging="227"/>
    </w:pPr>
  </w:style>
  <w:style w:type="table" w:styleId="a3">
    <w:name w:val="Table Grid"/>
    <w:basedOn w:val="a1"/>
    <w:uiPriority w:val="59"/>
    <w:rsid w:val="007650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874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8742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874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874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Наказ про проведення щорічної інвентаризації</vt:lpstr>
      <vt:lpstr>Наказ про проведення щорічної інвентаризації</vt:lpstr>
    </vt:vector>
  </TitlesOfParts>
  <Manager/>
  <Company/>
  <LinksUpToDate>false</LinksUpToDate>
  <CharactersWithSpaces>1787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про проведення щорічної інвентаризації</dc:title>
  <dc:subject/>
  <dc:creator>Виктор Онищенко</dc:creator>
  <cp:keywords/>
  <dc:description/>
  <cp:lastModifiedBy>Мар‘яна Микитин</cp:lastModifiedBy>
  <cp:revision>5</cp:revision>
  <cp:lastPrinted>2025-07-11T20:25:00Z</cp:lastPrinted>
  <dcterms:created xsi:type="dcterms:W3CDTF">2025-07-11T20:25:00Z</dcterms:created>
  <dcterms:modified xsi:type="dcterms:W3CDTF">2025-07-14T07:07:00Z</dcterms:modified>
  <cp:category/>
  <cp:contentStatus/>
</cp:coreProperties>
</file>