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9F2F" w14:textId="77777777" w:rsidR="00FF339D" w:rsidRDefault="00000000">
      <w:pPr>
        <w:spacing w:after="26" w:line="259" w:lineRule="auto"/>
        <w:jc w:val="center"/>
      </w:pPr>
      <w:r>
        <w:rPr>
          <w:b/>
        </w:rPr>
        <w:t xml:space="preserve">ТОВАРИСТВО З ОБМЕЖЕНОЮ ВІДПОВІДАЛЬНІСТЮ «ЕДЕЛЬВЕЙС» </w:t>
      </w:r>
    </w:p>
    <w:p w14:paraId="751EBDDD" w14:textId="77777777" w:rsidR="00FF339D" w:rsidRDefault="00000000">
      <w:pPr>
        <w:spacing w:after="66" w:line="259" w:lineRule="auto"/>
        <w:ind w:right="136"/>
        <w:jc w:val="center"/>
      </w:pPr>
      <w:r>
        <w:rPr>
          <w:b/>
        </w:rPr>
        <w:t xml:space="preserve">(ТОВ «ЕДЕЛЬВЕЙС») </w:t>
      </w:r>
    </w:p>
    <w:p w14:paraId="3766C7CA" w14:textId="77777777" w:rsidR="00FF339D" w:rsidRDefault="00000000">
      <w:pPr>
        <w:spacing w:after="182" w:line="259" w:lineRule="auto"/>
        <w:ind w:left="0" w:right="321" w:firstLine="0"/>
        <w:jc w:val="right"/>
      </w:pPr>
      <w:r>
        <w:rPr>
          <w:sz w:val="28"/>
        </w:rPr>
        <w:t xml:space="preserve">Код ЄДРПОУ 12345678 </w:t>
      </w:r>
    </w:p>
    <w:p w14:paraId="7D0B57A3" w14:textId="77777777" w:rsidR="00FF339D" w:rsidRDefault="00000000">
      <w:pPr>
        <w:spacing w:after="66" w:line="259" w:lineRule="auto"/>
        <w:ind w:left="183" w:right="0" w:firstLine="0"/>
        <w:jc w:val="left"/>
      </w:pPr>
      <w:r>
        <w:rPr>
          <w:b/>
        </w:rPr>
        <w:t xml:space="preserve"> </w:t>
      </w:r>
    </w:p>
    <w:p w14:paraId="372DFE74" w14:textId="77777777" w:rsidR="00FF339D" w:rsidRDefault="00000000">
      <w:pPr>
        <w:spacing w:after="0" w:line="259" w:lineRule="auto"/>
        <w:ind w:left="0" w:right="199" w:firstLine="0"/>
        <w:jc w:val="center"/>
      </w:pPr>
      <w:r>
        <w:rPr>
          <w:b/>
          <w:sz w:val="28"/>
        </w:rPr>
        <w:t xml:space="preserve">Н А К А З </w:t>
      </w:r>
    </w:p>
    <w:p w14:paraId="7A8773E4" w14:textId="77777777" w:rsidR="00FF339D" w:rsidRDefault="00000000">
      <w:pPr>
        <w:spacing w:after="0" w:line="259" w:lineRule="auto"/>
        <w:ind w:left="183" w:right="0" w:firstLine="0"/>
        <w:jc w:val="left"/>
      </w:pPr>
      <w:r>
        <w:t xml:space="preserve"> </w:t>
      </w:r>
    </w:p>
    <w:p w14:paraId="3975E42B" w14:textId="77777777" w:rsidR="00FF339D" w:rsidRDefault="00000000">
      <w:pPr>
        <w:tabs>
          <w:tab w:val="center" w:pos="831"/>
          <w:tab w:val="center" w:pos="5011"/>
          <w:tab w:val="center" w:pos="9451"/>
        </w:tabs>
        <w:spacing w:after="0" w:line="259" w:lineRule="auto"/>
        <w:ind w:left="0" w:right="0" w:firstLine="0"/>
        <w:jc w:val="left"/>
      </w:pPr>
      <w:r>
        <w:t>2</w:t>
      </w:r>
      <w:r w:rsidR="00735F21">
        <w:rPr>
          <w:lang w:val="en-US"/>
        </w:rPr>
        <w:t>5</w:t>
      </w:r>
      <w:r>
        <w:t>.0</w:t>
      </w:r>
      <w:r w:rsidR="00735F21">
        <w:rPr>
          <w:lang w:val="en-US"/>
        </w:rPr>
        <w:t>8</w:t>
      </w:r>
      <w:r>
        <w:t>.202</w:t>
      </w:r>
      <w:r w:rsidR="00735F21" w:rsidRPr="00735F21">
        <w:rPr>
          <w:lang w:val="ru-RU"/>
        </w:rPr>
        <w:t>5</w:t>
      </w:r>
      <w:r>
        <w:tab/>
        <w:t xml:space="preserve">Чернігів </w:t>
      </w:r>
      <w:r>
        <w:tab/>
        <w:t xml:space="preserve">№ 78 </w:t>
      </w:r>
    </w:p>
    <w:p w14:paraId="7ABF26A6" w14:textId="77777777" w:rsidR="00FF339D" w:rsidRDefault="00000000">
      <w:pPr>
        <w:spacing w:after="0" w:line="259" w:lineRule="auto"/>
        <w:ind w:left="183" w:right="0" w:firstLine="0"/>
        <w:jc w:val="left"/>
      </w:pPr>
      <w:r>
        <w:t xml:space="preserve"> </w:t>
      </w:r>
    </w:p>
    <w:p w14:paraId="123AB720" w14:textId="77777777" w:rsidR="00FF339D" w:rsidRDefault="00000000">
      <w:pPr>
        <w:spacing w:after="51" w:line="259" w:lineRule="auto"/>
        <w:ind w:left="183" w:right="0" w:firstLine="0"/>
        <w:jc w:val="left"/>
      </w:pPr>
      <w:r>
        <w:rPr>
          <w:b/>
        </w:rPr>
        <w:t xml:space="preserve"> </w:t>
      </w:r>
    </w:p>
    <w:p w14:paraId="7190142C" w14:textId="77777777" w:rsidR="001031EE" w:rsidRDefault="00000000" w:rsidP="001031EE">
      <w:pPr>
        <w:spacing w:after="0" w:line="240" w:lineRule="auto"/>
        <w:ind w:left="-6" w:right="4099" w:hanging="11"/>
        <w:jc w:val="left"/>
        <w:rPr>
          <w:b/>
          <w:lang w:val="uk-UA"/>
        </w:rPr>
      </w:pPr>
      <w:r>
        <w:rPr>
          <w:b/>
        </w:rPr>
        <w:t xml:space="preserve">Про затвердження переліку осіб, які мають </w:t>
      </w:r>
    </w:p>
    <w:p w14:paraId="3F62DC1D" w14:textId="77777777" w:rsidR="001031EE" w:rsidRDefault="00000000" w:rsidP="001031EE">
      <w:pPr>
        <w:spacing w:after="0" w:line="240" w:lineRule="auto"/>
        <w:ind w:left="-6" w:right="4099" w:hanging="11"/>
        <w:jc w:val="left"/>
        <w:rPr>
          <w:b/>
          <w:lang w:val="uk-UA"/>
        </w:rPr>
      </w:pPr>
      <w:r>
        <w:rPr>
          <w:b/>
        </w:rPr>
        <w:t>право давати дозвіл (підписувати первинні документи)</w:t>
      </w:r>
    </w:p>
    <w:p w14:paraId="4EA30F63" w14:textId="77777777" w:rsidR="00FF339D" w:rsidRDefault="00000000" w:rsidP="001031EE">
      <w:pPr>
        <w:spacing w:after="0" w:line="240" w:lineRule="auto"/>
        <w:ind w:left="-6" w:right="4099" w:hanging="11"/>
        <w:jc w:val="left"/>
      </w:pPr>
      <w:r>
        <w:rPr>
          <w:b/>
        </w:rPr>
        <w:t>на здійснення господарської операції, пов’язаної з відпусканням (витрачанням) грошових коштів</w:t>
      </w:r>
      <w:r>
        <w:rPr>
          <w:sz w:val="28"/>
        </w:rPr>
        <w:t xml:space="preserve"> </w:t>
      </w:r>
    </w:p>
    <w:p w14:paraId="60923469" w14:textId="77777777" w:rsidR="00FF339D" w:rsidRDefault="00000000">
      <w:pPr>
        <w:spacing w:after="0" w:line="259" w:lineRule="auto"/>
        <w:ind w:left="228" w:right="0" w:firstLine="0"/>
        <w:jc w:val="left"/>
      </w:pPr>
      <w:r>
        <w:t xml:space="preserve"> </w:t>
      </w:r>
    </w:p>
    <w:p w14:paraId="63F18C1D" w14:textId="77777777" w:rsidR="00FF339D" w:rsidRDefault="00000000" w:rsidP="001031EE">
      <w:pPr>
        <w:ind w:left="-15" w:right="55" w:firstLine="0"/>
      </w:pPr>
      <w:r>
        <w:t>Керуючись п. 3 ст. 8 Закону України «Про бухгалтерський облік та фінансову звітність в Україні» від 16.07.1999</w:t>
      </w:r>
      <w:r w:rsidR="00735F21">
        <w:t xml:space="preserve"> </w:t>
      </w:r>
      <w:r>
        <w:t>№ 996 та п. 2.13 Положення про документальне забезпечення записів у бухгалтерському обліку, затвердженого наказом Мінфіну від 24.05.1995 № 88,</w:t>
      </w:r>
      <w:r>
        <w:rPr>
          <w:b/>
          <w:sz w:val="28"/>
        </w:rPr>
        <w:t xml:space="preserve"> </w:t>
      </w:r>
    </w:p>
    <w:p w14:paraId="44992AEC" w14:textId="77777777" w:rsidR="00FF339D" w:rsidRDefault="00000000">
      <w:pPr>
        <w:spacing w:after="176" w:line="259" w:lineRule="auto"/>
        <w:ind w:left="0" w:right="0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43107946" w14:textId="77777777" w:rsidR="00FF339D" w:rsidRDefault="00000000">
      <w:pPr>
        <w:spacing w:after="68"/>
        <w:ind w:left="-5" w:right="55"/>
      </w:pPr>
      <w:r>
        <w:t>НАКАЗУЮ:</w:t>
      </w:r>
      <w:r>
        <w:rPr>
          <w:sz w:val="28"/>
        </w:rPr>
        <w:t xml:space="preserve"> </w:t>
      </w:r>
    </w:p>
    <w:p w14:paraId="6A094E97" w14:textId="77777777" w:rsidR="00FF339D" w:rsidRDefault="00000000">
      <w:pPr>
        <w:numPr>
          <w:ilvl w:val="0"/>
          <w:numId w:val="1"/>
        </w:numPr>
        <w:spacing w:line="397" w:lineRule="auto"/>
        <w:ind w:right="55" w:hanging="240"/>
      </w:pPr>
      <w:r>
        <w:t xml:space="preserve">Затвердити Перелік осіб, які мають право давати дозвіл (підписувати первинні документи) на здійснення господарської операції, пов’язаної з відпусканням (витрачанням) грошових коштів: </w:t>
      </w:r>
    </w:p>
    <w:p w14:paraId="0218E0BC" w14:textId="77777777" w:rsidR="00FF339D" w:rsidRDefault="00000000">
      <w:pPr>
        <w:spacing w:after="130"/>
        <w:ind w:left="370" w:right="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Олена ЯНЧЕНКО – касир; </w:t>
      </w:r>
    </w:p>
    <w:p w14:paraId="0F7232AA" w14:textId="77777777" w:rsidR="00FF339D" w:rsidRDefault="00000000">
      <w:pPr>
        <w:spacing w:after="130"/>
        <w:ind w:left="370" w:right="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Юлія ЗАЄЦЬ – продавець відділу побутової техніки; </w:t>
      </w:r>
    </w:p>
    <w:p w14:paraId="2B0E573D" w14:textId="77777777" w:rsidR="00FF339D" w:rsidRDefault="00000000">
      <w:pPr>
        <w:spacing w:after="130"/>
        <w:ind w:left="370" w:right="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Олександр ДЕНИСОВ– продавець відділу господарських товарів. </w:t>
      </w:r>
    </w:p>
    <w:p w14:paraId="60358178" w14:textId="77777777" w:rsidR="00FF339D" w:rsidRDefault="00000000">
      <w:pPr>
        <w:numPr>
          <w:ilvl w:val="0"/>
          <w:numId w:val="1"/>
        </w:numPr>
        <w:ind w:right="55" w:hanging="240"/>
      </w:pPr>
      <w:r>
        <w:t>Контроль за виконанням цього наказу залишаю за собою.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28"/>
        </w:rPr>
        <w:t xml:space="preserve"> </w:t>
      </w:r>
    </w:p>
    <w:tbl>
      <w:tblPr>
        <w:tblStyle w:val="TableGrid"/>
        <w:tblW w:w="10140" w:type="dxa"/>
        <w:tblInd w:w="0" w:type="dxa"/>
        <w:tblLook w:val="04A0" w:firstRow="1" w:lastRow="0" w:firstColumn="1" w:lastColumn="0" w:noHBand="0" w:noVBand="1"/>
      </w:tblPr>
      <w:tblGrid>
        <w:gridCol w:w="2833"/>
        <w:gridCol w:w="1450"/>
        <w:gridCol w:w="2801"/>
        <w:gridCol w:w="3056"/>
      </w:tblGrid>
      <w:tr w:rsidR="00FF339D" w14:paraId="6A2EF345" w14:textId="77777777">
        <w:trPr>
          <w:trHeight w:val="39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FB4CF47" w14:textId="77777777" w:rsidR="00FF339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80CC34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626D902" w14:textId="77777777" w:rsidR="00FF339D" w:rsidRDefault="00000000">
            <w:pPr>
              <w:spacing w:after="0" w:line="259" w:lineRule="auto"/>
              <w:ind w:left="754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B5FEDB4" w14:textId="77777777" w:rsidR="00FF339D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F339D" w14:paraId="40EE8CD5" w14:textId="77777777">
        <w:trPr>
          <w:trHeight w:val="3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98F3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F377EC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C63D0" w14:textId="77777777" w:rsidR="00FF339D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i/>
                <w:u w:val="single" w:color="000000"/>
              </w:rPr>
              <w:t>Дубина</w:t>
            </w:r>
            <w:r>
              <w:rPr>
                <w:i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FC8D" w14:textId="77777777" w:rsidR="00FF339D" w:rsidRDefault="00000000">
            <w:pPr>
              <w:spacing w:after="0" w:line="259" w:lineRule="auto"/>
              <w:ind w:left="310" w:right="0" w:firstLine="0"/>
              <w:jc w:val="left"/>
            </w:pPr>
            <w:r>
              <w:t xml:space="preserve">Микола </w:t>
            </w:r>
            <w:r w:rsidR="00735F21">
              <w:t xml:space="preserve">ДУБИНА </w:t>
            </w:r>
          </w:p>
        </w:tc>
      </w:tr>
      <w:tr w:rsidR="00FF339D" w14:paraId="416904B4" w14:textId="77777777">
        <w:trPr>
          <w:trHeight w:val="40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A9D9887" w14:textId="77777777" w:rsidR="001031EE" w:rsidRDefault="001031EE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</w:p>
          <w:p w14:paraId="2AF14205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 наказом ознайомлені: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7E7E88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3C8CA2D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900DE9D" w14:textId="77777777" w:rsidR="00FF339D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8"/>
              </w:rPr>
              <w:t xml:space="preserve"> </w:t>
            </w:r>
          </w:p>
        </w:tc>
      </w:tr>
      <w:tr w:rsidR="00FF339D" w14:paraId="654E3E3E" w14:textId="77777777">
        <w:trPr>
          <w:trHeight w:val="48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4E634CB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8453EC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4818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Янченко</w:t>
            </w:r>
            <w:r>
              <w:rPr>
                <w:i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A5DF" w14:textId="77777777" w:rsidR="00FF339D" w:rsidRDefault="00000000">
            <w:pPr>
              <w:tabs>
                <w:tab w:val="center" w:pos="1016"/>
                <w:tab w:val="center" w:pos="29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Олена </w:t>
            </w:r>
            <w:r w:rsidR="00735F21">
              <w:t>ЯНЧЕНКО</w:t>
            </w:r>
            <w:r w:rsidR="00735F21"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F339D" w14:paraId="37392D6C" w14:textId="77777777">
        <w:trPr>
          <w:trHeight w:val="48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5B6AF63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731ACB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AF91" w14:textId="77777777" w:rsidR="00FF339D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i/>
                <w:u w:val="single" w:color="000000"/>
              </w:rPr>
              <w:t>Заєць</w:t>
            </w:r>
            <w:r>
              <w:rPr>
                <w:i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3500" w14:textId="77777777" w:rsidR="00FF339D" w:rsidRDefault="00000000">
            <w:pPr>
              <w:tabs>
                <w:tab w:val="center" w:pos="1016"/>
                <w:tab w:val="center" w:pos="29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Юлія </w:t>
            </w:r>
            <w:r w:rsidR="00735F21">
              <w:t>ЗАЄЦЬ</w:t>
            </w:r>
            <w:r w:rsidR="00735F21"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F339D" w14:paraId="652282EB" w14:textId="77777777">
        <w:trPr>
          <w:trHeight w:val="48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7905BB5" w14:textId="77777777" w:rsidR="00FF339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1AEF91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6C15" w14:textId="77777777" w:rsidR="00FF339D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u w:val="single" w:color="000000"/>
              </w:rPr>
              <w:t>Денисов</w:t>
            </w:r>
            <w:r>
              <w:rPr>
                <w:i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5CBD" w14:textId="77777777" w:rsidR="00FF339D" w:rsidRDefault="00000000">
            <w:pPr>
              <w:tabs>
                <w:tab w:val="center" w:pos="2986"/>
              </w:tabs>
              <w:spacing w:after="0" w:line="259" w:lineRule="auto"/>
              <w:ind w:left="0" w:right="0" w:firstLine="0"/>
              <w:jc w:val="left"/>
            </w:pPr>
            <w:r>
              <w:t xml:space="preserve">Олександр </w:t>
            </w:r>
            <w:r w:rsidR="00735F21">
              <w:t xml:space="preserve">ДЕНИСОВ </w:t>
            </w:r>
            <w: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F339D" w14:paraId="089C53CF" w14:textId="77777777">
        <w:trPr>
          <w:trHeight w:val="40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8055D6A" w14:textId="77777777" w:rsidR="00FF339D" w:rsidRPr="00735F21" w:rsidRDefault="001031E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735F21">
              <w:rPr>
                <w:lang w:val="uk-UA"/>
              </w:rPr>
              <w:t>5</w:t>
            </w:r>
            <w:r>
              <w:t>.0</w:t>
            </w:r>
            <w:r w:rsidR="00735F21">
              <w:rPr>
                <w:lang w:val="en-US"/>
              </w:rPr>
              <w:t>8</w:t>
            </w:r>
            <w:r>
              <w:t>.202</w:t>
            </w:r>
            <w:r w:rsidR="00735F21">
              <w:rPr>
                <w:lang w:val="en-US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DDA8DE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2A3FBC7" w14:textId="77777777" w:rsidR="00FF339D" w:rsidRDefault="00FF33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7FEE4CC" w14:textId="77777777" w:rsidR="00FF339D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7047DCAD" w14:textId="77777777" w:rsidR="00FF339D" w:rsidRDefault="00000000">
      <w:pPr>
        <w:spacing w:after="0" w:line="259" w:lineRule="auto"/>
        <w:ind w:left="0" w:right="80" w:firstLine="0"/>
        <w:jc w:val="center"/>
      </w:pPr>
      <w:r>
        <w:rPr>
          <w:b/>
        </w:rPr>
        <w:t xml:space="preserve"> </w:t>
      </w:r>
    </w:p>
    <w:sectPr w:rsidR="00FF339D">
      <w:headerReference w:type="default" r:id="rId7"/>
      <w:pgSz w:w="11906" w:h="16838"/>
      <w:pgMar w:top="1440" w:right="530" w:bottom="1440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1D0E" w14:textId="77777777" w:rsidR="00713281" w:rsidRDefault="00713281" w:rsidP="00FF7E9A">
      <w:pPr>
        <w:spacing w:after="0" w:line="240" w:lineRule="auto"/>
      </w:pPr>
      <w:r>
        <w:separator/>
      </w:r>
    </w:p>
  </w:endnote>
  <w:endnote w:type="continuationSeparator" w:id="0">
    <w:p w14:paraId="75D71FAB" w14:textId="77777777" w:rsidR="00713281" w:rsidRDefault="00713281" w:rsidP="00FF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A445" w14:textId="77777777" w:rsidR="00713281" w:rsidRDefault="00713281" w:rsidP="00FF7E9A">
      <w:pPr>
        <w:spacing w:after="0" w:line="240" w:lineRule="auto"/>
      </w:pPr>
      <w:r>
        <w:separator/>
      </w:r>
    </w:p>
  </w:footnote>
  <w:footnote w:type="continuationSeparator" w:id="0">
    <w:p w14:paraId="23444444" w14:textId="77777777" w:rsidR="00713281" w:rsidRDefault="00713281" w:rsidP="00FF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596F" w14:textId="5C824D8E" w:rsidR="00FF7E9A" w:rsidRPr="00FF7E9A" w:rsidRDefault="00FF7E9A" w:rsidP="00FF7E9A">
    <w:pPr>
      <w:pStyle w:val="a3"/>
      <w:rPr>
        <w:lang w:val="ru-UA"/>
      </w:rPr>
    </w:pPr>
    <w:r w:rsidRPr="00FF7E9A">
      <w:rPr>
        <w:lang w:val="ru-UA"/>
      </w:rPr>
      <w:drawing>
        <wp:inline distT="0" distB="0" distL="0" distR="0" wp14:anchorId="0C322295" wp14:editId="424C26E0">
          <wp:extent cx="869950" cy="357646"/>
          <wp:effectExtent l="0" t="0" r="6350" b="4445"/>
          <wp:docPr id="57082087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96" cy="35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03DDC" w14:textId="77777777" w:rsidR="00FF7E9A" w:rsidRDefault="00FF7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A48FD"/>
    <w:multiLevelType w:val="hybridMultilevel"/>
    <w:tmpl w:val="CD42DC0C"/>
    <w:lvl w:ilvl="0" w:tplc="5638F3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CA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C4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C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07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26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A0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46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87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9D"/>
    <w:rsid w:val="001031EE"/>
    <w:rsid w:val="00526A5C"/>
    <w:rsid w:val="00713281"/>
    <w:rsid w:val="00735F21"/>
    <w:rsid w:val="007E5623"/>
    <w:rsid w:val="00B66E0A"/>
    <w:rsid w:val="00BB049B"/>
    <w:rsid w:val="00F23985"/>
    <w:rsid w:val="00FF339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B2F6"/>
  <w15:docId w15:val="{D1E0748C-9020-A947-B20D-F3CBEFCC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4" w:lineRule="auto"/>
      <w:ind w:left="10" w:right="135" w:hanging="10"/>
      <w:jc w:val="both"/>
    </w:pPr>
    <w:rPr>
      <w:rFonts w:ascii="Times New Roman" w:eastAsia="Times New Roman" w:hAnsi="Times New Roman" w:cs="Times New Roman"/>
      <w:color w:val="000000"/>
      <w:lang w:eastAsia="ru-UA" w:bidi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E9A"/>
    <w:rPr>
      <w:rFonts w:ascii="Times New Roman" w:eastAsia="Times New Roman" w:hAnsi="Times New Roman" w:cs="Times New Roman"/>
      <w:color w:val="000000"/>
      <w:lang w:eastAsia="ru-UA" w:bidi="ru-UA"/>
    </w:rPr>
  </w:style>
  <w:style w:type="paragraph" w:styleId="a5">
    <w:name w:val="footer"/>
    <w:basedOn w:val="a"/>
    <w:link w:val="a6"/>
    <w:uiPriority w:val="99"/>
    <w:unhideWhenUsed/>
    <w:rsid w:val="00FF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E9A"/>
    <w:rPr>
      <w:rFonts w:ascii="Times New Roman" w:eastAsia="Times New Roman" w:hAnsi="Times New Roman" w:cs="Times New Roman"/>
      <w:color w:val="000000"/>
      <w:lang w:eastAsia="ru-UA" w:bidi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про делегування права підпису касових документів</vt:lpstr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про делегування права підпису касових документів</dc:title>
  <dc:subject/>
  <dc:creator>Віктор Онищенко</dc:creator>
  <cp:keywords/>
  <dc:description/>
  <cp:lastModifiedBy>Мар‘яна Микитин</cp:lastModifiedBy>
  <cp:revision>5</cp:revision>
  <cp:lastPrinted>2025-08-24T14:37:00Z</cp:lastPrinted>
  <dcterms:created xsi:type="dcterms:W3CDTF">2025-08-24T14:37:00Z</dcterms:created>
  <dcterms:modified xsi:type="dcterms:W3CDTF">2025-08-28T09:42:00Z</dcterms:modified>
  <cp:category/>
</cp:coreProperties>
</file>