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1418"/>
        <w:gridCol w:w="3122"/>
        <w:gridCol w:w="1134"/>
      </w:tblGrid>
      <w:tr w:rsidR="00F53F72" w:rsidRPr="000E69F8" w14:paraId="7D99B572" w14:textId="77777777" w:rsidTr="00E66F6B">
        <w:trPr>
          <w:jc w:val="center"/>
        </w:trPr>
        <w:tc>
          <w:tcPr>
            <w:tcW w:w="5095" w:type="dxa"/>
            <w:gridSpan w:val="2"/>
          </w:tcPr>
          <w:p w14:paraId="15EE1B85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Підприємство: ТОВ “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Едельвейс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”</w:t>
            </w:r>
          </w:p>
        </w:tc>
        <w:tc>
          <w:tcPr>
            <w:tcW w:w="3122" w:type="dxa"/>
            <w:tcBorders>
              <w:right w:val="nil"/>
            </w:tcBorders>
          </w:tcPr>
          <w:p w14:paraId="6AA26F4B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4947000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0CA61DFF" w14:textId="77777777" w:rsidTr="00E66F6B">
        <w:trPr>
          <w:jc w:val="center"/>
        </w:trPr>
        <w:tc>
          <w:tcPr>
            <w:tcW w:w="9351" w:type="dxa"/>
            <w:gridSpan w:val="4"/>
          </w:tcPr>
          <w:p w14:paraId="0CD2C397" w14:textId="6F3E5740" w:rsidR="00F53F72" w:rsidRPr="000E69F8" w:rsidRDefault="00F53F72" w:rsidP="00327698">
            <w:pPr>
              <w:keepNext/>
              <w:ind w:left="210" w:firstLine="0"/>
              <w:jc w:val="center"/>
              <w:outlineLvl w:val="0"/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Розрахунковий листок за </w:t>
            </w:r>
            <w:r w:rsidR="00934643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ВЕРЕСЕНЬ</w:t>
            </w:r>
            <w:r w:rsidR="00F105AF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</w:t>
            </w:r>
            <w:r w:rsidR="00E7427C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202</w:t>
            </w:r>
            <w:r w:rsidR="00934643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р.</w:t>
            </w:r>
          </w:p>
        </w:tc>
      </w:tr>
      <w:tr w:rsidR="00F53F72" w:rsidRPr="000E69F8" w14:paraId="4F45B82B" w14:textId="77777777" w:rsidTr="00E66F6B">
        <w:trPr>
          <w:jc w:val="center"/>
        </w:trPr>
        <w:tc>
          <w:tcPr>
            <w:tcW w:w="5095" w:type="dxa"/>
            <w:gridSpan w:val="2"/>
          </w:tcPr>
          <w:p w14:paraId="5BD98492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Працівник</w:t>
            </w:r>
            <w:r w:rsidRPr="00B71D9E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:          Кальченко В.В.</w:t>
            </w:r>
          </w:p>
        </w:tc>
        <w:tc>
          <w:tcPr>
            <w:tcW w:w="4256" w:type="dxa"/>
            <w:gridSpan w:val="2"/>
          </w:tcPr>
          <w:p w14:paraId="42BFB313" w14:textId="0FA8EED5" w:rsidR="00F53F72" w:rsidRPr="000E69F8" w:rsidRDefault="00F53F72" w:rsidP="00F105AF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Оклад: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="00A86638" w:rsidRPr="00A86638">
              <w:rPr>
                <w:rFonts w:cs="Arial"/>
                <w:bCs/>
                <w:color w:val="000000"/>
                <w:sz w:val="20"/>
                <w:szCs w:val="20"/>
                <w:lang w:val="uk-UA"/>
              </w:rPr>
              <w:t>2</w:t>
            </w:r>
            <w:r w:rsidR="00934643">
              <w:rPr>
                <w:rFonts w:cs="Arial"/>
                <w:bCs/>
                <w:color w:val="000000"/>
                <w:sz w:val="20"/>
                <w:szCs w:val="20"/>
                <w:lang w:val="uk-UA"/>
              </w:rPr>
              <w:t>5</w:t>
            </w:r>
            <w:r w:rsidR="00A86638" w:rsidRPr="00A86638">
              <w:rPr>
                <w:rFonts w:cs="Arial"/>
                <w:bCs/>
                <w:color w:val="000000"/>
                <w:sz w:val="20"/>
                <w:szCs w:val="20"/>
                <w:lang w:val="uk-UA"/>
              </w:rPr>
              <w:t>000</w:t>
            </w:r>
            <w:r w:rsidRPr="00A86638">
              <w:rPr>
                <w:rFonts w:cs="Arial"/>
                <w:bCs/>
                <w:color w:val="000000"/>
                <w:sz w:val="20"/>
                <w:szCs w:val="20"/>
                <w:lang w:val="uk-UA"/>
              </w:rPr>
              <w:t>,00</w:t>
            </w:r>
          </w:p>
        </w:tc>
      </w:tr>
      <w:tr w:rsidR="00F53F72" w:rsidRPr="000E69F8" w14:paraId="15FDB80E" w14:textId="77777777" w:rsidTr="00E66F6B">
        <w:trPr>
          <w:jc w:val="center"/>
        </w:trPr>
        <w:tc>
          <w:tcPr>
            <w:tcW w:w="5095" w:type="dxa"/>
            <w:gridSpan w:val="2"/>
          </w:tcPr>
          <w:p w14:paraId="40B72269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Посада:               директор</w:t>
            </w:r>
          </w:p>
        </w:tc>
        <w:tc>
          <w:tcPr>
            <w:tcW w:w="4256" w:type="dxa"/>
            <w:gridSpan w:val="2"/>
          </w:tcPr>
          <w:p w14:paraId="4CAFF959" w14:textId="77777777"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Бухгалтер: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Курдюк К.В.</w:t>
            </w:r>
          </w:p>
        </w:tc>
      </w:tr>
      <w:tr w:rsidR="00F53F72" w:rsidRPr="000E69F8" w14:paraId="330C222B" w14:textId="77777777" w:rsidTr="00E66F6B">
        <w:trPr>
          <w:jc w:val="center"/>
        </w:trPr>
        <w:tc>
          <w:tcPr>
            <w:tcW w:w="3677" w:type="dxa"/>
          </w:tcPr>
          <w:p w14:paraId="418ABA11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Табельний номер:</w:t>
            </w:r>
          </w:p>
        </w:tc>
        <w:tc>
          <w:tcPr>
            <w:tcW w:w="1418" w:type="dxa"/>
          </w:tcPr>
          <w:p w14:paraId="0210F4DF" w14:textId="5EDF0964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101</w:t>
            </w:r>
            <w:r w:rsidR="00934643">
              <w:rPr>
                <w:rFonts w:cs="Arial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3122" w:type="dxa"/>
          </w:tcPr>
          <w:p w14:paraId="5F8EC88E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3B0DC9D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030911C1" w14:textId="77777777" w:rsidTr="00E66F6B">
        <w:trPr>
          <w:jc w:val="center"/>
        </w:trPr>
        <w:tc>
          <w:tcPr>
            <w:tcW w:w="3677" w:type="dxa"/>
          </w:tcPr>
          <w:p w14:paraId="738788C2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418" w:type="dxa"/>
            <w:vAlign w:val="center"/>
          </w:tcPr>
          <w:p w14:paraId="31968312" w14:textId="77777777"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 грн</w:t>
            </w:r>
          </w:p>
        </w:tc>
        <w:tc>
          <w:tcPr>
            <w:tcW w:w="3122" w:type="dxa"/>
          </w:tcPr>
          <w:p w14:paraId="762F2878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14:paraId="0A30891F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грн</w:t>
            </w:r>
          </w:p>
        </w:tc>
      </w:tr>
      <w:tr w:rsidR="00F53F72" w:rsidRPr="000E69F8" w14:paraId="10A07462" w14:textId="77777777" w:rsidTr="00E66F6B">
        <w:trPr>
          <w:jc w:val="center"/>
        </w:trPr>
        <w:tc>
          <w:tcPr>
            <w:tcW w:w="3677" w:type="dxa"/>
          </w:tcPr>
          <w:p w14:paraId="0DFAC207" w14:textId="51866F9F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1.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Нараховано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934643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включаючи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1418" w:type="dxa"/>
            <w:vAlign w:val="center"/>
          </w:tcPr>
          <w:p w14:paraId="67F240C3" w14:textId="36E562F4" w:rsidR="00F53F72" w:rsidRPr="00B71D9E" w:rsidRDefault="00934643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36133,23</w:t>
            </w:r>
          </w:p>
        </w:tc>
        <w:tc>
          <w:tcPr>
            <w:tcW w:w="3122" w:type="dxa"/>
          </w:tcPr>
          <w:p w14:paraId="53AB6EDA" w14:textId="1029903A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2.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Утримано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934643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включаючи:</w:t>
            </w:r>
          </w:p>
        </w:tc>
        <w:tc>
          <w:tcPr>
            <w:tcW w:w="1134" w:type="dxa"/>
            <w:vAlign w:val="center"/>
          </w:tcPr>
          <w:p w14:paraId="72C87E41" w14:textId="24498500" w:rsidR="00F53F72" w:rsidRPr="00B71D9E" w:rsidRDefault="00934643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8310,64</w:t>
            </w:r>
          </w:p>
        </w:tc>
      </w:tr>
      <w:tr w:rsidR="00F53F72" w:rsidRPr="000E69F8" w14:paraId="10287A23" w14:textId="77777777" w:rsidTr="00E66F6B">
        <w:trPr>
          <w:jc w:val="center"/>
        </w:trPr>
        <w:tc>
          <w:tcPr>
            <w:tcW w:w="3677" w:type="dxa"/>
          </w:tcPr>
          <w:p w14:paraId="769D9550" w14:textId="52626226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Оклад </w:t>
            </w:r>
            <w:r w:rsidR="00934643">
              <w:rPr>
                <w:rFonts w:cs="Arial"/>
                <w:color w:val="000000"/>
                <w:sz w:val="20"/>
                <w:szCs w:val="20"/>
                <w:lang w:val="uk-UA"/>
              </w:rPr>
              <w:t>за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дня</w:t>
            </w:r>
            <w:r w:rsidR="00934643">
              <w:rPr>
                <w:rFonts w:cs="Arial"/>
                <w:color w:val="000000"/>
                <w:sz w:val="20"/>
                <w:szCs w:val="20"/>
                <w:lang w:val="uk-UA"/>
              </w:rPr>
              <w:t>ми</w:t>
            </w:r>
          </w:p>
        </w:tc>
        <w:tc>
          <w:tcPr>
            <w:tcW w:w="1418" w:type="dxa"/>
            <w:vAlign w:val="center"/>
          </w:tcPr>
          <w:p w14:paraId="1676035E" w14:textId="61850A6C" w:rsidR="00F53F72" w:rsidRPr="000E69F8" w:rsidRDefault="00934643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color w:val="000000"/>
                <w:sz w:val="20"/>
                <w:szCs w:val="20"/>
                <w:lang w:val="uk-UA"/>
              </w:rPr>
              <w:t>20500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3122" w:type="dxa"/>
          </w:tcPr>
          <w:p w14:paraId="486BF6CE" w14:textId="77777777"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ПДФО</w:t>
            </w:r>
          </w:p>
        </w:tc>
        <w:tc>
          <w:tcPr>
            <w:tcW w:w="1134" w:type="dxa"/>
            <w:vAlign w:val="center"/>
          </w:tcPr>
          <w:p w14:paraId="70E80584" w14:textId="7C169C7B" w:rsidR="00F53F72" w:rsidRPr="000E69F8" w:rsidRDefault="00934643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color w:val="000000"/>
                <w:sz w:val="20"/>
                <w:szCs w:val="20"/>
                <w:lang w:val="uk-UA"/>
              </w:rPr>
              <w:t>6503,98</w:t>
            </w:r>
          </w:p>
        </w:tc>
      </w:tr>
      <w:tr w:rsidR="00F53F72" w:rsidRPr="000E69F8" w14:paraId="55DBC323" w14:textId="77777777" w:rsidTr="00E66F6B">
        <w:trPr>
          <w:jc w:val="center"/>
        </w:trPr>
        <w:tc>
          <w:tcPr>
            <w:tcW w:w="3677" w:type="dxa"/>
          </w:tcPr>
          <w:p w14:paraId="7BE25AD1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Індексація заробітної плати</w:t>
            </w:r>
          </w:p>
        </w:tc>
        <w:tc>
          <w:tcPr>
            <w:tcW w:w="1418" w:type="dxa"/>
            <w:vAlign w:val="center"/>
          </w:tcPr>
          <w:p w14:paraId="35C2F66B" w14:textId="62817BAD" w:rsidR="00F53F72" w:rsidRPr="000E69F8" w:rsidRDefault="00934643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color w:val="000000"/>
                <w:sz w:val="20"/>
                <w:szCs w:val="20"/>
                <w:lang w:val="uk-UA"/>
              </w:rPr>
              <w:t>133,23</w:t>
            </w:r>
          </w:p>
        </w:tc>
        <w:tc>
          <w:tcPr>
            <w:tcW w:w="3122" w:type="dxa"/>
          </w:tcPr>
          <w:p w14:paraId="13742F54" w14:textId="77777777"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ВЗ</w:t>
            </w:r>
          </w:p>
        </w:tc>
        <w:tc>
          <w:tcPr>
            <w:tcW w:w="1134" w:type="dxa"/>
            <w:vAlign w:val="center"/>
          </w:tcPr>
          <w:p w14:paraId="6B4875CA" w14:textId="2E716747" w:rsidR="00F53F72" w:rsidRPr="000E69F8" w:rsidRDefault="00934643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color w:val="000000"/>
                <w:sz w:val="20"/>
                <w:szCs w:val="20"/>
                <w:lang w:val="uk-UA"/>
              </w:rPr>
              <w:t>1806,66</w:t>
            </w:r>
          </w:p>
        </w:tc>
      </w:tr>
      <w:tr w:rsidR="00F53F72" w:rsidRPr="000E69F8" w14:paraId="53DDC78B" w14:textId="77777777" w:rsidTr="00E66F6B">
        <w:trPr>
          <w:jc w:val="center"/>
        </w:trPr>
        <w:tc>
          <w:tcPr>
            <w:tcW w:w="3677" w:type="dxa"/>
          </w:tcPr>
          <w:p w14:paraId="6ADA0030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за середнім заробітком</w:t>
            </w:r>
          </w:p>
        </w:tc>
        <w:tc>
          <w:tcPr>
            <w:tcW w:w="1418" w:type="dxa"/>
            <w:vAlign w:val="center"/>
          </w:tcPr>
          <w:p w14:paraId="48460F8C" w14:textId="48E2A44C" w:rsidR="00F53F72" w:rsidRPr="000E69F8" w:rsidRDefault="00934643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color w:val="000000"/>
                <w:sz w:val="20"/>
                <w:szCs w:val="20"/>
                <w:lang w:val="uk-UA"/>
              </w:rPr>
              <w:t>5500</w:t>
            </w:r>
            <w:r w:rsidR="00A86638" w:rsidRPr="00A86638">
              <w:rPr>
                <w:rFonts w:cs="Arial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3122" w:type="dxa"/>
          </w:tcPr>
          <w:p w14:paraId="42CF4D18" w14:textId="77777777"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Інші утримання</w:t>
            </w:r>
          </w:p>
        </w:tc>
        <w:tc>
          <w:tcPr>
            <w:tcW w:w="1134" w:type="dxa"/>
            <w:vAlign w:val="center"/>
          </w:tcPr>
          <w:p w14:paraId="25CD6664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</w:tr>
      <w:tr w:rsidR="00F53F72" w:rsidRPr="000E69F8" w14:paraId="5B405898" w14:textId="77777777" w:rsidTr="00E66F6B">
        <w:trPr>
          <w:jc w:val="center"/>
        </w:trPr>
        <w:tc>
          <w:tcPr>
            <w:tcW w:w="3677" w:type="dxa"/>
          </w:tcPr>
          <w:p w14:paraId="7E3D08B1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Премії, доплати</w:t>
            </w:r>
          </w:p>
        </w:tc>
        <w:tc>
          <w:tcPr>
            <w:tcW w:w="1418" w:type="dxa"/>
            <w:vAlign w:val="center"/>
          </w:tcPr>
          <w:p w14:paraId="06836F68" w14:textId="7D4E0CB6" w:rsidR="00F53F72" w:rsidRPr="000E69F8" w:rsidRDefault="00934643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color w:val="000000"/>
                <w:sz w:val="20"/>
                <w:szCs w:val="20"/>
                <w:lang w:val="uk-UA"/>
              </w:rPr>
              <w:t>10000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3122" w:type="dxa"/>
          </w:tcPr>
          <w:p w14:paraId="7B559B0E" w14:textId="77777777"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1E2A63B8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760013DC" w14:textId="77777777" w:rsidTr="00E66F6B">
        <w:trPr>
          <w:jc w:val="center"/>
        </w:trPr>
        <w:tc>
          <w:tcPr>
            <w:tcW w:w="3677" w:type="dxa"/>
          </w:tcPr>
          <w:p w14:paraId="4E939563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ТВП</w:t>
            </w:r>
          </w:p>
        </w:tc>
        <w:tc>
          <w:tcPr>
            <w:tcW w:w="1418" w:type="dxa"/>
            <w:vAlign w:val="center"/>
          </w:tcPr>
          <w:p w14:paraId="0ED6CC76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</w:tcPr>
          <w:p w14:paraId="616E8802" w14:textId="77777777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3.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Виплачено</w:t>
            </w:r>
          </w:p>
        </w:tc>
        <w:tc>
          <w:tcPr>
            <w:tcW w:w="1134" w:type="dxa"/>
            <w:vAlign w:val="center"/>
          </w:tcPr>
          <w:p w14:paraId="686496F5" w14:textId="31AE7EC8" w:rsidR="00F53F72" w:rsidRPr="00481B04" w:rsidRDefault="00934643" w:rsidP="00F105AF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27822,59</w:t>
            </w:r>
          </w:p>
        </w:tc>
      </w:tr>
      <w:tr w:rsidR="00F53F72" w:rsidRPr="000E69F8" w14:paraId="79768FCC" w14:textId="77777777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</w:tcPr>
          <w:p w14:paraId="7C06DD79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відпустки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6B6338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68CA2359" w14:textId="77777777" w:rsidR="00F53F72" w:rsidRPr="000E69F8" w:rsidRDefault="00F53F72" w:rsidP="00E66F6B">
            <w:pPr>
              <w:keepNext/>
              <w:ind w:left="219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 1 половину місяця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(аванс)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BAFC87" w14:textId="54A5BC6A" w:rsidR="00F53F72" w:rsidRPr="000E69F8" w:rsidRDefault="00934643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color w:val="000000"/>
                <w:sz w:val="20"/>
                <w:szCs w:val="20"/>
                <w:lang w:val="uk-UA"/>
              </w:rPr>
              <w:t>22500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</w:tr>
      <w:tr w:rsidR="00F53F72" w:rsidRPr="000E69F8" w14:paraId="3575E7F8" w14:textId="77777777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</w:tcPr>
          <w:p w14:paraId="54776D42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A76967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25834187" w14:textId="77777777" w:rsidR="00F53F72" w:rsidRPr="000E69F8" w:rsidRDefault="00F53F72" w:rsidP="00E66F6B">
            <w:pPr>
              <w:keepNext/>
              <w:ind w:left="219" w:firstLine="0"/>
              <w:jc w:val="both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 2-гу половину місяця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7598DB" w14:textId="2D1489E3" w:rsidR="00F53F72" w:rsidRPr="000E69F8" w:rsidRDefault="00934643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934643">
              <w:rPr>
                <w:rFonts w:cs="Arial"/>
                <w:color w:val="000000"/>
                <w:sz w:val="20"/>
                <w:szCs w:val="20"/>
                <w:lang w:val="uk-UA"/>
              </w:rPr>
              <w:t>5322,59</w:t>
            </w:r>
          </w:p>
        </w:tc>
      </w:tr>
      <w:tr w:rsidR="00F53F72" w:rsidRPr="000E69F8" w14:paraId="243053BB" w14:textId="77777777" w:rsidTr="00E66F6B">
        <w:trPr>
          <w:jc w:val="center"/>
        </w:trPr>
        <w:tc>
          <w:tcPr>
            <w:tcW w:w="3677" w:type="dxa"/>
          </w:tcPr>
          <w:p w14:paraId="0750E9D7" w14:textId="77777777" w:rsidR="00F53F72" w:rsidRPr="000E69F8" w:rsidRDefault="00F53F72" w:rsidP="00E66F6B">
            <w:pPr>
              <w:keepNext/>
              <w:ind w:left="28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початок місяця</w:t>
            </w:r>
          </w:p>
        </w:tc>
        <w:tc>
          <w:tcPr>
            <w:tcW w:w="1418" w:type="dxa"/>
            <w:vAlign w:val="center"/>
          </w:tcPr>
          <w:p w14:paraId="4627A14A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</w:tcPr>
          <w:p w14:paraId="796378F5" w14:textId="77777777" w:rsidR="00F53F72" w:rsidRPr="000E69F8" w:rsidRDefault="00F53F72" w:rsidP="00E66F6B">
            <w:pPr>
              <w:keepNext/>
              <w:ind w:left="3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кінець місяця</w:t>
            </w:r>
          </w:p>
        </w:tc>
        <w:tc>
          <w:tcPr>
            <w:tcW w:w="1134" w:type="dxa"/>
            <w:vAlign w:val="center"/>
          </w:tcPr>
          <w:p w14:paraId="7824507A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</w:tr>
    </w:tbl>
    <w:p w14:paraId="6D08E6B3" w14:textId="77777777" w:rsidR="00E92AEF" w:rsidRDefault="00E92AEF"/>
    <w:sectPr w:rsidR="00E92AEF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E777" w14:textId="77777777" w:rsidR="00554B0C" w:rsidRDefault="00554B0C" w:rsidP="00BE1AAE">
      <w:r>
        <w:separator/>
      </w:r>
    </w:p>
  </w:endnote>
  <w:endnote w:type="continuationSeparator" w:id="0">
    <w:p w14:paraId="6C6DBC90" w14:textId="77777777" w:rsidR="00554B0C" w:rsidRDefault="00554B0C" w:rsidP="00BE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EC6D" w14:textId="77777777" w:rsidR="00554B0C" w:rsidRDefault="00554B0C" w:rsidP="00BE1AAE">
      <w:r>
        <w:separator/>
      </w:r>
    </w:p>
  </w:footnote>
  <w:footnote w:type="continuationSeparator" w:id="0">
    <w:p w14:paraId="7920833E" w14:textId="77777777" w:rsidR="00554B0C" w:rsidRDefault="00554B0C" w:rsidP="00BE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A7E4" w14:textId="52714D11" w:rsidR="00BE1AAE" w:rsidRDefault="00BE1AAE">
    <w:pPr>
      <w:pStyle w:val="a3"/>
    </w:pPr>
    <w:r w:rsidRPr="00B31109">
      <w:rPr>
        <w:lang w:val="ru-UA"/>
      </w:rPr>
      <w:drawing>
        <wp:inline distT="0" distB="0" distL="0" distR="0" wp14:anchorId="5FA66801" wp14:editId="0DF0DE9C">
          <wp:extent cx="834081" cy="342900"/>
          <wp:effectExtent l="0" t="0" r="4445" b="0"/>
          <wp:docPr id="166391443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222" cy="34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72"/>
    <w:rsid w:val="00327698"/>
    <w:rsid w:val="003F62E9"/>
    <w:rsid w:val="004E72EB"/>
    <w:rsid w:val="00554B0C"/>
    <w:rsid w:val="00761F13"/>
    <w:rsid w:val="00934643"/>
    <w:rsid w:val="00A86638"/>
    <w:rsid w:val="00AD2A90"/>
    <w:rsid w:val="00BE1AAE"/>
    <w:rsid w:val="00D27329"/>
    <w:rsid w:val="00D3448A"/>
    <w:rsid w:val="00E577C7"/>
    <w:rsid w:val="00E7427C"/>
    <w:rsid w:val="00E813E9"/>
    <w:rsid w:val="00E92AEF"/>
    <w:rsid w:val="00F105AF"/>
    <w:rsid w:val="00F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0348"/>
  <w15:chartTrackingRefBased/>
  <w15:docId w15:val="{CFB64C86-40C0-42C5-84E6-C33022E4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F7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A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1AA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E1A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1AA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10F8BC6439A04F8940D1379F9B14E8" ma:contentTypeVersion="11" ma:contentTypeDescription="Створення нового документа." ma:contentTypeScope="" ma:versionID="b7859262edeb5f71539a6f375d0cccee">
  <xsd:schema xmlns:xsd="http://www.w3.org/2001/XMLSchema" xmlns:xs="http://www.w3.org/2001/XMLSchema" xmlns:p="http://schemas.microsoft.com/office/2006/metadata/properties" xmlns:ns3="b508b333-1154-4489-b0f5-6296d23fbfe0" xmlns:ns4="c953adfc-9274-47b8-8182-2bfbb0f360ed" targetNamespace="http://schemas.microsoft.com/office/2006/metadata/properties" ma:root="true" ma:fieldsID="bcce4431045bf609460f2a15c1fcf5f9" ns3:_="" ns4:_="">
    <xsd:import namespace="b508b333-1154-4489-b0f5-6296d23fbfe0"/>
    <xsd:import namespace="c953adfc-9274-47b8-8182-2bfbb0f36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8b333-1154-4489-b0f5-6296d23f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adfc-9274-47b8-8182-2bfbb0f36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C6147-5399-4477-931E-81878F156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735D4-76D3-4C81-A512-A1A0C5595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8b333-1154-4489-b0f5-6296d23fbfe0"/>
    <ds:schemaRef ds:uri="c953adfc-9274-47b8-8182-2bfbb0f36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5A216-6EDE-4E8E-89D2-DD46FE5C0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Мар‘яна Микитин</cp:lastModifiedBy>
  <cp:revision>4</cp:revision>
  <cp:lastPrinted>2025-09-17T17:31:00Z</cp:lastPrinted>
  <dcterms:created xsi:type="dcterms:W3CDTF">2025-09-17T17:31:00Z</dcterms:created>
  <dcterms:modified xsi:type="dcterms:W3CDTF">2025-09-18T10:53:00Z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0x0101009010F8BC6439A04F8940D1379F9B14E8</vt:lpwstr>
  </property>
</Properties>
</file>